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CF" w:rsidRPr="00F3238B" w:rsidRDefault="00172ECF" w:rsidP="00EE5DEE">
      <w:pPr>
        <w:tabs>
          <w:tab w:val="left" w:pos="247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F323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МИНИСТЕРСТВО ОБРАЗОВАНИЯ И НАУКИ РЕСПУБЛИКИ ТАТАРСТАН</w:t>
      </w:r>
    </w:p>
    <w:p w:rsidR="00172ECF" w:rsidRPr="00F3238B" w:rsidRDefault="00172ECF" w:rsidP="00EE5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23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РЕСПУБЛИКАНСКИЙ ЦЕНТР МОНИТОРИНГА КАЧЕСТВА ОБРАЗОВАНИЯ</w:t>
      </w:r>
    </w:p>
    <w:p w:rsidR="00172ECF" w:rsidRPr="00F3238B" w:rsidRDefault="00172ECF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360" w:lineRule="auto"/>
        <w:ind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172ECF" w:rsidRDefault="00E46AC9" w:rsidP="00EE5DEE">
      <w:pPr>
        <w:spacing w:after="0" w:line="36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ИССЛЕДОВАНИЯ УРОВНЯ ПРЕДМЕТНОЙ ОБУЧЕННОСТИ ОБУЧАЮЩИХСЯ ПО ПРОГРАММАМ ОСНОВНОГО ОБЩЕГО ОБРАЗОВАНИЯ, В ТОМ ЧИСЛЕ С ИСПОЛЬЗОВАНИЕМ СПЕЦИАЛИЗИРОВАННОГО ПРОГРАММНОГО ОБЕСПЕЧЕНИЯ</w:t>
      </w:r>
    </w:p>
    <w:p w:rsidR="00E46AC9" w:rsidRDefault="00E46AC9" w:rsidP="00EE5DEE">
      <w:pPr>
        <w:spacing w:after="0" w:line="36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AC9" w:rsidRDefault="00E46AC9" w:rsidP="00EE5DEE">
      <w:pPr>
        <w:spacing w:after="0" w:line="36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КЛАССЫ</w:t>
      </w:r>
    </w:p>
    <w:p w:rsidR="00E46AC9" w:rsidRDefault="00E46AC9" w:rsidP="00EE5DEE">
      <w:pPr>
        <w:spacing w:after="0" w:line="36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AC9" w:rsidRPr="00F3238B" w:rsidRDefault="00E46AC9" w:rsidP="00EE5DEE">
      <w:pPr>
        <w:spacing w:after="0" w:line="360" w:lineRule="auto"/>
        <w:ind w:firstLine="1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ПРЕДМЕТЫ «РУССКИЙ ЯЗЫК», «МАТЕМАТИКА»</w:t>
      </w:r>
    </w:p>
    <w:p w:rsidR="00172ECF" w:rsidRPr="00F3238B" w:rsidRDefault="00172ECF" w:rsidP="00EE5DEE">
      <w:pPr>
        <w:spacing w:after="0" w:line="48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Default="00172ECF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6AC9" w:rsidRDefault="00E46AC9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6AC9" w:rsidRDefault="00E46AC9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6AC9" w:rsidRPr="00F3238B" w:rsidRDefault="00E46AC9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72ECF" w:rsidRPr="00F3238B" w:rsidRDefault="00172ECF" w:rsidP="00EE5DEE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Казань</w:t>
      </w:r>
    </w:p>
    <w:p w:rsidR="00A7165F" w:rsidRPr="00F3238B" w:rsidRDefault="00172ECF" w:rsidP="00EE5DEE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3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94FB402" wp14:editId="41B98B17">
                <wp:simplePos x="0" y="0"/>
                <wp:positionH relativeFrom="margin">
                  <wp:posOffset>1918970</wp:posOffset>
                </wp:positionH>
                <wp:positionV relativeFrom="paragraph">
                  <wp:posOffset>902335</wp:posOffset>
                </wp:positionV>
                <wp:extent cx="1510030" cy="246380"/>
                <wp:effectExtent l="0" t="0" r="13970" b="203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915" w:rsidRPr="001D5FBA" w:rsidRDefault="00575915" w:rsidP="00172ECF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FB40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51.1pt;margin-top:71.05pt;width:118.9pt;height:19.4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" strokecolor="white">
                <v:textbox>
                  <w:txbxContent>
                    <w:p w:rsidR="00575915" w:rsidRPr="001D5FBA" w:rsidRDefault="00575915" w:rsidP="00172ECF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3A2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7165F" w:rsidRPr="00F32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C55ED" w:rsidRDefault="00172ECF" w:rsidP="00EE5D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</w:t>
      </w:r>
      <w:r w:rsidR="00AC55ED"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</w:t>
      </w:r>
      <w:r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представлены результаты </w:t>
      </w:r>
      <w:r w:rsidR="00AC55ED" w:rsidRPr="00301DC4">
        <w:rPr>
          <w:rFonts w:ascii="Times New Roman" w:hAnsi="Times New Roman" w:cs="Times New Roman"/>
          <w:sz w:val="26"/>
          <w:szCs w:val="26"/>
        </w:rPr>
        <w:t>исследования уровня предметной обученности обучающихся 10 классов общеобразовательных организаций Республики Татарстан по русскому языку и математике, проведенному в соответствии с приказом Министерства образования и науки Республики Татарстан</w:t>
      </w:r>
      <w:r w:rsidR="00AC55ED"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5ED" w:rsidRPr="00301DC4">
        <w:rPr>
          <w:rFonts w:ascii="Times New Roman" w:hAnsi="Times New Roman" w:cs="Times New Roman"/>
          <w:sz w:val="26"/>
          <w:szCs w:val="26"/>
        </w:rPr>
        <w:t xml:space="preserve">от 10 октября 2018 года № под-1483/18 «О проведении исследования уровня предметной обученности обучающихся 10 классов общеобразовательных организаций Республики Татарстан по русскому языку и математике» в рамках реализации плана мероприятий Государственной программы Российской Федерации «Развитие образования» по мероприятию </w:t>
      </w:r>
      <w:r w:rsidR="00AC55ED" w:rsidRPr="00301DC4">
        <w:rPr>
          <w:rFonts w:ascii="Times New Roman" w:eastAsia="Calibri" w:hAnsi="Times New Roman" w:cs="Times New Roman"/>
          <w:sz w:val="26"/>
          <w:szCs w:val="26"/>
        </w:rPr>
        <w:t>«Реализация механизмов оценки и обеспечения качества образования в соответствии с государственными образовательными стандартами» и в целях выявления уровня предметной обученности обучающихся по программам основного общего образования, в том числе с использованием программного обеспечения.</w:t>
      </w:r>
    </w:p>
    <w:p w:rsidR="00301DC4" w:rsidRPr="00301DC4" w:rsidRDefault="00301DC4" w:rsidP="00EE5D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5ED" w:rsidRPr="00301DC4" w:rsidRDefault="00AC55ED" w:rsidP="00EE5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DC4">
        <w:rPr>
          <w:rFonts w:ascii="Times New Roman" w:eastAsia="Calibri" w:hAnsi="Times New Roman" w:cs="Times New Roman"/>
          <w:sz w:val="26"/>
          <w:szCs w:val="26"/>
        </w:rPr>
        <w:t>Целью проведения исследования является диагностика остаточных знаний освоения обучающимися программы основного общего образования (10 классы) по предметам «Русский язык» и «Математика».</w:t>
      </w:r>
    </w:p>
    <w:p w:rsidR="00AC55ED" w:rsidRPr="00301DC4" w:rsidRDefault="00F43348" w:rsidP="00EE5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исследования является:</w:t>
      </w:r>
    </w:p>
    <w:p w:rsidR="00AC55ED" w:rsidRPr="00301DC4" w:rsidRDefault="00F43348" w:rsidP="00EE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определить </w:t>
      </w:r>
      <w:r w:rsidRPr="00301DC4">
        <w:rPr>
          <w:rFonts w:ascii="Times New Roman" w:hAnsi="Times New Roman" w:cs="Times New Roman"/>
          <w:sz w:val="26"/>
          <w:szCs w:val="26"/>
        </w:rPr>
        <w:t>уровень предметной обученности обучающихся 10 классов общеобразовательных организаций Республики Татарстан по русскому языку и математике;</w:t>
      </w:r>
    </w:p>
    <w:p w:rsidR="00F43348" w:rsidRPr="00301DC4" w:rsidRDefault="00F43348" w:rsidP="00EE5D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01DC4">
        <w:rPr>
          <w:rFonts w:ascii="Times New Roman" w:hAnsi="Times New Roman" w:cs="Times New Roman"/>
          <w:sz w:val="26"/>
          <w:szCs w:val="26"/>
        </w:rPr>
        <w:t xml:space="preserve">- сопоставить результаты </w:t>
      </w:r>
      <w:r w:rsidRPr="00301DC4">
        <w:rPr>
          <w:rFonts w:ascii="Times New Roman" w:eastAsia="Calibri" w:hAnsi="Times New Roman" w:cs="Times New Roman"/>
          <w:sz w:val="26"/>
          <w:szCs w:val="26"/>
          <w:lang w:eastAsia="ru-RU"/>
        </w:rPr>
        <w:t>основного государственного экзамена (далее – ОГЭ) с результатами диагностики;</w:t>
      </w:r>
    </w:p>
    <w:p w:rsidR="00E54669" w:rsidRPr="00301DC4" w:rsidRDefault="00F43348" w:rsidP="00FB7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DC4">
        <w:rPr>
          <w:rFonts w:ascii="Times New Roman" w:eastAsia="Calibri" w:hAnsi="Times New Roman" w:cs="Times New Roman"/>
          <w:sz w:val="26"/>
          <w:szCs w:val="26"/>
          <w:lang w:eastAsia="ru-RU"/>
        </w:rPr>
        <w:t>- выявить проблемные темы освоени</w:t>
      </w:r>
      <w:r w:rsidR="00FB7340" w:rsidRPr="00301DC4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301D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образовательной программы основного общего образования для использования при обучении обучающихся по </w:t>
      </w:r>
      <w:r w:rsidR="00FB7340" w:rsidRPr="00301D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образовательной </w:t>
      </w:r>
      <w:r w:rsidRPr="00301DC4"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</w:t>
      </w:r>
      <w:r w:rsidR="00FB7340" w:rsidRPr="00301DC4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301D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B7340" w:rsidRPr="00301D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среднего общего образования и </w:t>
      </w:r>
      <w:r w:rsidRPr="00301DC4">
        <w:rPr>
          <w:rFonts w:ascii="Times New Roman" w:eastAsia="Calibri" w:hAnsi="Times New Roman" w:cs="Times New Roman"/>
          <w:sz w:val="26"/>
          <w:szCs w:val="26"/>
          <w:lang w:eastAsia="ru-RU"/>
        </w:rPr>
        <w:t>под</w:t>
      </w:r>
      <w:r w:rsidR="00FB7340" w:rsidRPr="00301DC4">
        <w:rPr>
          <w:rFonts w:ascii="Times New Roman" w:eastAsia="Calibri" w:hAnsi="Times New Roman" w:cs="Times New Roman"/>
          <w:sz w:val="26"/>
          <w:szCs w:val="26"/>
          <w:lang w:eastAsia="ru-RU"/>
        </w:rPr>
        <w:t>готовке обучающихся к государственной итоговой аттестации и обязательным единым государственным экзаменам.</w:t>
      </w:r>
      <w:r w:rsidR="00F3238B" w:rsidRPr="00301DC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696DCC9" wp14:editId="54A0D9B1">
                <wp:simplePos x="0" y="0"/>
                <wp:positionH relativeFrom="margin">
                  <wp:posOffset>2246630</wp:posOffset>
                </wp:positionH>
                <wp:positionV relativeFrom="paragraph">
                  <wp:posOffset>575621</wp:posOffset>
                </wp:positionV>
                <wp:extent cx="1510030" cy="361315"/>
                <wp:effectExtent l="0" t="0" r="13970" b="19685"/>
                <wp:wrapNone/>
                <wp:docPr id="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915" w:rsidRPr="001D5FBA" w:rsidRDefault="00575915" w:rsidP="00F3238B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6DCC9" id="Поле 1" o:spid="_x0000_s1027" type="#_x0000_t202" style="position:absolute;left:0;text-align:left;margin-left:176.9pt;margin-top:45.3pt;width:118.9pt;height:28.4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" strokecolor="white">
                <v:textbox>
                  <w:txbxContent>
                    <w:p w:rsidR="00575915" w:rsidRPr="001D5FBA" w:rsidRDefault="00575915" w:rsidP="00F3238B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656" w:rsidRPr="00301DC4" w:rsidRDefault="00BB4656" w:rsidP="00BB4656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B4656" w:rsidRPr="00301DC4" w:rsidRDefault="00FB7340" w:rsidP="00BB465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01D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единой системе оценки качества образования Российской Федерации </w:t>
      </w:r>
      <w:r w:rsidR="00BB4656" w:rsidRPr="00301D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ОГЭ </w:t>
      </w:r>
      <w:r w:rsidRPr="00301D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является </w:t>
      </w:r>
      <w:r w:rsidR="00BB4656" w:rsidRPr="00301DC4">
        <w:rPr>
          <w:rFonts w:ascii="Times New Roman" w:eastAsia="Calibri" w:hAnsi="Times New Roman" w:cs="Times New Roman"/>
          <w:sz w:val="26"/>
          <w:szCs w:val="26"/>
          <w:lang w:eastAsia="ru-RU"/>
        </w:rPr>
        <w:t>форм</w:t>
      </w:r>
      <w:r w:rsidRPr="00301DC4">
        <w:rPr>
          <w:rFonts w:ascii="Times New Roman" w:eastAsia="Calibri" w:hAnsi="Times New Roman" w:cs="Times New Roman"/>
          <w:sz w:val="26"/>
          <w:szCs w:val="26"/>
          <w:lang w:eastAsia="ru-RU"/>
        </w:rPr>
        <w:t>ой</w:t>
      </w:r>
      <w:r w:rsidR="00BB4656" w:rsidRPr="00301D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государственной итоговой аттестации выпускников 9 классов общеобразовательных организаций, </w:t>
      </w:r>
      <w:r w:rsidR="000641A5" w:rsidRPr="00301D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обязательной на этапе </w:t>
      </w:r>
      <w:r w:rsidR="000641A5" w:rsidRPr="00301D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завершения освоения имеющих государственную аккредитацию основных образовательных программ основного общего образования. Процедура ОГЭ организована</w:t>
      </w:r>
      <w:r w:rsidR="00BB4656" w:rsidRPr="00301D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использованием контрольных измерительных материалов, выполнение которых позволяет установить уровень освоения Федерального государственного стандарта основного общего образования. Данная форма государственной итоговой аттестации предполагает получение независимой оценки качества подготовки выпускников 9 классов.</w:t>
      </w:r>
    </w:p>
    <w:p w:rsidR="00BB4656" w:rsidRPr="00301DC4" w:rsidRDefault="00BB4656" w:rsidP="00BB4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301DC4">
        <w:rPr>
          <w:rFonts w:ascii="Times New Roman" w:eastAsia="MS Mincho" w:hAnsi="Times New Roman" w:cs="Times New Roman"/>
          <w:sz w:val="26"/>
          <w:szCs w:val="26"/>
          <w:lang w:eastAsia="ru-RU"/>
        </w:rPr>
        <w:t>КИМ ОГЭ позволяют аттестовать выпускников, завершивших обучение по программам основного общего образования, и выявить обучающихся, наиболее подготовленных к обучению в профильных классах по программам среднего общего образования, а также по программам среднего профессионального образования в профессиональных образовательных организациях.</w:t>
      </w:r>
    </w:p>
    <w:p w:rsidR="00BB4656" w:rsidRPr="00301DC4" w:rsidRDefault="00BB4656" w:rsidP="00BB4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 представляет собой открытую и объективную процедуру оценивания учебных достижений обучающихся. ОГЭ реализует принцип разделения функций обучения и проверки учебных достижений обучающихся. Экзамен, проводимый с использованием механизмов независимой оценки знаний, даёт возможность соотнести данные внешнего и внутреннего контроля качества образования, получить более объективную информацию об освоении содержания образования.</w:t>
      </w:r>
    </w:p>
    <w:p w:rsidR="00BB4656" w:rsidRPr="00301DC4" w:rsidRDefault="00BB4656" w:rsidP="00BB4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Значимость основного государственного экзамена определяется актуальностью и практической необходимостью </w:t>
      </w:r>
      <w:r w:rsidR="008305BD"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получения </w:t>
      </w:r>
      <w:r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объективной информации о качестве образовательных услуг в контексте реализации конституционных прав граждан Российской Федерации, потребностей развития общества и государства.</w:t>
      </w:r>
    </w:p>
    <w:p w:rsidR="00BB4656" w:rsidRPr="00301DC4" w:rsidRDefault="00BB4656" w:rsidP="00BB4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результатов ОГЭ позволяет выявить уровень освоения выпускниками образовательного стандарта, качество учебных достижений, доступность качественного образования; может способствовать принятию обоснованных управленческих решений по проблемам повышения качества образования</w:t>
      </w:r>
      <w:r w:rsidRPr="00301DC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, профильного обучения </w:t>
      </w:r>
      <w:r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развития муниципальной и республиканской систем образования.</w:t>
      </w:r>
    </w:p>
    <w:p w:rsidR="00FB7340" w:rsidRPr="00301DC4" w:rsidRDefault="00FB7340" w:rsidP="00BB4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Исследование является дополнительным этапом проверки уровня освоения образовательного стандарта, качества и объективности проведения ОГЭ, подготовки обучающихся к последующим этапам обучения.</w:t>
      </w:r>
      <w:r w:rsidR="000641A5"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</w:t>
      </w:r>
      <w:r w:rsidR="00253B58"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заданиям с кратким ответом, приближенным к контрольным измерительным материалам ОГЭ. В исследовании</w:t>
      </w:r>
      <w:r w:rsidR="000641A5"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</w:t>
      </w:r>
      <w:r w:rsidR="00253B58"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>уются</w:t>
      </w:r>
      <w:r w:rsidR="000641A5"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специализированно</w:t>
      </w:r>
      <w:r w:rsidR="00253B58"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641A5"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программно</w:t>
      </w:r>
      <w:r w:rsidR="00253B58"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641A5"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="00253B58"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641A5"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41A5" w:rsidRPr="00301DC4" w:rsidRDefault="000641A5" w:rsidP="0006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технологического сопровождения использовалось программное обеспечение, разработанное ФГБУ «Федеральный центр тестирования» и специалистами ГБУ «РЦМКО».</w:t>
      </w:r>
    </w:p>
    <w:p w:rsidR="00F43348" w:rsidRPr="00301DC4" w:rsidRDefault="00FB7340" w:rsidP="00F43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="00F43348"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предназначен</w:t>
      </w:r>
      <w:r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43348" w:rsidRPr="0030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руководителей и специалистов муниципальных органов управления образованием, работников системы образования. Материалы могут быть полезны преподавателям и выпускникам образовательных организаций, реализующих образовательные программы общего, среднего профессионального и высшего образования.</w:t>
      </w:r>
    </w:p>
    <w:p w:rsidR="00E46AC9" w:rsidRPr="00301DC4" w:rsidRDefault="00E46AC9" w:rsidP="00BB4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F2C" w:rsidRDefault="00757F2C" w:rsidP="00757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A61BF">
        <w:rPr>
          <w:rFonts w:ascii="Times New Roman" w:hAnsi="Times New Roman" w:cs="Times New Roman"/>
          <w:b/>
          <w:bCs/>
          <w:sz w:val="24"/>
          <w:szCs w:val="24"/>
        </w:rPr>
        <w:t>нализ средней оценки ОГЭ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ГИА за три года</w:t>
      </w:r>
    </w:p>
    <w:p w:rsidR="00757F2C" w:rsidRPr="00EF2EAD" w:rsidRDefault="00757F2C" w:rsidP="00757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701"/>
        <w:gridCol w:w="1134"/>
        <w:gridCol w:w="1098"/>
        <w:gridCol w:w="1337"/>
        <w:gridCol w:w="1488"/>
        <w:gridCol w:w="1317"/>
        <w:gridCol w:w="1418"/>
      </w:tblGrid>
      <w:tr w:rsidR="00757F2C" w:rsidRPr="00133442" w:rsidTr="00EF2EAD">
        <w:trPr>
          <w:trHeight w:hRule="exact" w:val="91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2C" w:rsidRPr="00133442" w:rsidRDefault="00757F2C" w:rsidP="00757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3442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F2C" w:rsidRPr="00133442" w:rsidRDefault="00757F2C" w:rsidP="00757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3442">
              <w:rPr>
                <w:rFonts w:ascii="Times New Roman" w:hAnsi="Times New Roman" w:cs="Times New Roman"/>
                <w:b/>
                <w:bCs/>
              </w:rPr>
              <w:t>2016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2C" w:rsidRPr="00133442" w:rsidRDefault="00757F2C" w:rsidP="00757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3442">
              <w:rPr>
                <w:rFonts w:ascii="Times New Roman" w:hAnsi="Times New Roman" w:cs="Times New Roman"/>
                <w:b/>
                <w:bCs/>
              </w:rPr>
              <w:t>2017 год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2C" w:rsidRPr="00757F2C" w:rsidRDefault="00757F2C" w:rsidP="00757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7F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Динамика изменения показателя за год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F2C" w:rsidRPr="00757F2C" w:rsidRDefault="00757F2C" w:rsidP="00757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F2C">
              <w:rPr>
                <w:rFonts w:ascii="Times New Roman" w:hAnsi="Times New Roman" w:cs="Times New Roman"/>
                <w:b/>
                <w:bCs/>
              </w:rPr>
              <w:t>2017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F2C" w:rsidRPr="00133442" w:rsidRDefault="00757F2C" w:rsidP="00757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3442">
              <w:rPr>
                <w:rFonts w:ascii="Times New Roman" w:hAnsi="Times New Roman" w:cs="Times New Roman"/>
                <w:b/>
                <w:bCs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2C" w:rsidRPr="00757F2C" w:rsidRDefault="00757F2C" w:rsidP="00757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7F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Динамика изменения показателя за год</w:t>
            </w:r>
          </w:p>
        </w:tc>
      </w:tr>
      <w:tr w:rsidR="00757F2C" w:rsidRPr="00133442" w:rsidTr="00757F2C">
        <w:trPr>
          <w:trHeight w:hRule="exact" w:val="28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2C" w:rsidRPr="00133442" w:rsidRDefault="00757F2C" w:rsidP="00757F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3442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F2C" w:rsidRPr="00133442" w:rsidRDefault="00757F2C" w:rsidP="00757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442">
              <w:rPr>
                <w:rFonts w:ascii="Times New Roman" w:hAnsi="Times New Roman" w:cs="Times New Roman"/>
                <w:color w:val="000000"/>
              </w:rPr>
              <w:t>4,07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2C" w:rsidRPr="00133442" w:rsidRDefault="00757F2C" w:rsidP="00757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442">
              <w:rPr>
                <w:rFonts w:ascii="Times New Roman" w:hAnsi="Times New Roman" w:cs="Times New Roman"/>
                <w:color w:val="000000"/>
              </w:rPr>
              <w:t>4,1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2C" w:rsidRPr="00133442" w:rsidRDefault="00757F2C" w:rsidP="00757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442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F2C" w:rsidRPr="00133442" w:rsidRDefault="00757F2C" w:rsidP="00757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442">
              <w:rPr>
                <w:rFonts w:ascii="Times New Roman" w:hAnsi="Times New Roman" w:cs="Times New Roman"/>
                <w:color w:val="000000"/>
              </w:rPr>
              <w:t>4,1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F2C" w:rsidRPr="00133442" w:rsidRDefault="00757F2C" w:rsidP="00757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442">
              <w:rPr>
                <w:rFonts w:ascii="Times New Roman" w:hAnsi="Times New Roman" w:cs="Times New Roman"/>
                <w:color w:val="000000"/>
              </w:rPr>
              <w:t>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57F2C" w:rsidRPr="00133442" w:rsidRDefault="00757F2C" w:rsidP="00757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442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</w:tr>
      <w:tr w:rsidR="00757F2C" w:rsidRPr="00133442" w:rsidTr="00757F2C">
        <w:trPr>
          <w:trHeight w:hRule="exact" w:val="28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2C" w:rsidRPr="00133442" w:rsidRDefault="00757F2C" w:rsidP="00757F2C">
            <w:pPr>
              <w:rPr>
                <w:rFonts w:ascii="Times New Roman" w:hAnsi="Times New Roman" w:cs="Times New Roman"/>
                <w:color w:val="000000"/>
              </w:rPr>
            </w:pPr>
            <w:r w:rsidRPr="0013344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F2C" w:rsidRPr="00133442" w:rsidRDefault="00757F2C" w:rsidP="00757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442">
              <w:rPr>
                <w:rFonts w:ascii="Times New Roman" w:hAnsi="Times New Roman" w:cs="Times New Roman"/>
                <w:color w:val="000000"/>
              </w:rPr>
              <w:t>3,87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2C" w:rsidRPr="00133442" w:rsidRDefault="00757F2C" w:rsidP="00757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442">
              <w:rPr>
                <w:rFonts w:ascii="Times New Roman" w:hAnsi="Times New Roman" w:cs="Times New Roman"/>
                <w:color w:val="000000"/>
              </w:rPr>
              <w:t>3,99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2C" w:rsidRPr="00133442" w:rsidRDefault="00757F2C" w:rsidP="00757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442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F2C" w:rsidRPr="00133442" w:rsidRDefault="00757F2C" w:rsidP="00757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442">
              <w:rPr>
                <w:rFonts w:ascii="Times New Roman" w:hAnsi="Times New Roman" w:cs="Times New Roman"/>
                <w:color w:val="000000"/>
              </w:rPr>
              <w:t>3,99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F2C" w:rsidRPr="00133442" w:rsidRDefault="00757F2C" w:rsidP="00757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442">
              <w:rPr>
                <w:rFonts w:ascii="Times New Roman" w:hAnsi="Times New Roman" w:cs="Times New Roman"/>
                <w:color w:val="000000"/>
              </w:rPr>
              <w:t>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57F2C" w:rsidRPr="00133442" w:rsidRDefault="00757F2C" w:rsidP="00757F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344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0641A5" w:rsidRDefault="000641A5" w:rsidP="00BB4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915" w:rsidRDefault="00575915" w:rsidP="00575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</w:t>
      </w:r>
      <w:r w:rsidR="00902156" w:rsidRPr="00575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902156" w:rsidRPr="00575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исследования </w:t>
      </w:r>
      <w:r w:rsidR="00902156" w:rsidRPr="00575915">
        <w:rPr>
          <w:rFonts w:ascii="Times New Roman" w:hAnsi="Times New Roman" w:cs="Times New Roman"/>
          <w:b/>
          <w:sz w:val="24"/>
          <w:szCs w:val="24"/>
        </w:rPr>
        <w:t>уровня предметной обученности</w:t>
      </w:r>
    </w:p>
    <w:p w:rsidR="00575915" w:rsidRDefault="00902156" w:rsidP="00575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915">
        <w:rPr>
          <w:rFonts w:ascii="Times New Roman" w:hAnsi="Times New Roman" w:cs="Times New Roman"/>
          <w:b/>
          <w:sz w:val="24"/>
          <w:szCs w:val="24"/>
        </w:rPr>
        <w:t>обучающихся 10 классов общеобразовательных организаций</w:t>
      </w:r>
    </w:p>
    <w:p w:rsidR="00902156" w:rsidRPr="00575915" w:rsidRDefault="00902156" w:rsidP="00575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915">
        <w:rPr>
          <w:rFonts w:ascii="Times New Roman" w:hAnsi="Times New Roman" w:cs="Times New Roman"/>
          <w:b/>
          <w:sz w:val="24"/>
          <w:szCs w:val="24"/>
        </w:rPr>
        <w:t>Республики Татарстан по русскому языку и по математике</w:t>
      </w:r>
    </w:p>
    <w:p w:rsidR="00902156" w:rsidRPr="00EF2EAD" w:rsidRDefault="00902156" w:rsidP="005759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2551"/>
        <w:gridCol w:w="3119"/>
      </w:tblGrid>
      <w:tr w:rsidR="00FC0D8D" w:rsidTr="00EF2EAD">
        <w:trPr>
          <w:trHeight w:val="252"/>
        </w:trPr>
        <w:tc>
          <w:tcPr>
            <w:tcW w:w="3686" w:type="dxa"/>
            <w:vMerge w:val="restart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FC0D8D" w:rsidRPr="00FC0D8D" w:rsidRDefault="00FC0D8D" w:rsidP="00FC0D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</w:tr>
      <w:tr w:rsidR="00FC0D8D" w:rsidTr="00253B58">
        <w:tc>
          <w:tcPr>
            <w:tcW w:w="3686" w:type="dxa"/>
            <w:vMerge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C0D8D" w:rsidRPr="00FC0D8D" w:rsidRDefault="00FC0D8D" w:rsidP="00FC0D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9" w:type="dxa"/>
          </w:tcPr>
          <w:p w:rsidR="00FC0D8D" w:rsidRPr="00FC0D8D" w:rsidRDefault="00FC0D8D" w:rsidP="00FC0D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C0D8D" w:rsidRPr="00902156" w:rsidTr="00253B58">
        <w:tc>
          <w:tcPr>
            <w:tcW w:w="3686" w:type="dxa"/>
          </w:tcPr>
          <w:p w:rsidR="00FC0D8D" w:rsidRPr="00FC0D8D" w:rsidRDefault="00FC0D8D" w:rsidP="0057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</w:t>
            </w:r>
          </w:p>
        </w:tc>
        <w:tc>
          <w:tcPr>
            <w:tcW w:w="2551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119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89,17</w:t>
            </w:r>
          </w:p>
        </w:tc>
      </w:tr>
      <w:tr w:rsidR="00FC0D8D" w:rsidRPr="00902156" w:rsidTr="00253B58">
        <w:tc>
          <w:tcPr>
            <w:tcW w:w="3686" w:type="dxa"/>
          </w:tcPr>
          <w:p w:rsidR="00FC0D8D" w:rsidRPr="00FC0D8D" w:rsidRDefault="00FC0D8D" w:rsidP="0057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0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b2</w:t>
            </w:r>
          </w:p>
        </w:tc>
        <w:tc>
          <w:tcPr>
            <w:tcW w:w="2551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93,12</w:t>
            </w:r>
          </w:p>
        </w:tc>
        <w:tc>
          <w:tcPr>
            <w:tcW w:w="3119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91,12</w:t>
            </w:r>
          </w:p>
        </w:tc>
      </w:tr>
      <w:tr w:rsidR="00FC0D8D" w:rsidRPr="00902156" w:rsidTr="00253B58">
        <w:tc>
          <w:tcPr>
            <w:tcW w:w="3686" w:type="dxa"/>
          </w:tcPr>
          <w:p w:rsidR="00FC0D8D" w:rsidRPr="00FC0D8D" w:rsidRDefault="00FC0D8D" w:rsidP="0057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0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b3</w:t>
            </w:r>
          </w:p>
        </w:tc>
        <w:tc>
          <w:tcPr>
            <w:tcW w:w="2551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85,88</w:t>
            </w:r>
          </w:p>
        </w:tc>
        <w:tc>
          <w:tcPr>
            <w:tcW w:w="3119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96,25</w:t>
            </w:r>
          </w:p>
        </w:tc>
      </w:tr>
      <w:tr w:rsidR="00FC0D8D" w:rsidRPr="00902156" w:rsidTr="00253B58">
        <w:tc>
          <w:tcPr>
            <w:tcW w:w="3686" w:type="dxa"/>
          </w:tcPr>
          <w:p w:rsidR="00FC0D8D" w:rsidRPr="00FC0D8D" w:rsidRDefault="00FC0D8D" w:rsidP="0057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0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b4</w:t>
            </w:r>
          </w:p>
        </w:tc>
        <w:tc>
          <w:tcPr>
            <w:tcW w:w="2551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80,98</w:t>
            </w:r>
          </w:p>
        </w:tc>
        <w:tc>
          <w:tcPr>
            <w:tcW w:w="3119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83,10</w:t>
            </w:r>
          </w:p>
        </w:tc>
      </w:tr>
      <w:tr w:rsidR="00FC0D8D" w:rsidRPr="00902156" w:rsidTr="00253B58">
        <w:tc>
          <w:tcPr>
            <w:tcW w:w="3686" w:type="dxa"/>
          </w:tcPr>
          <w:p w:rsidR="00FC0D8D" w:rsidRPr="00FC0D8D" w:rsidRDefault="00FC0D8D" w:rsidP="0057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0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b5</w:t>
            </w:r>
          </w:p>
        </w:tc>
        <w:tc>
          <w:tcPr>
            <w:tcW w:w="2551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83,34</w:t>
            </w:r>
          </w:p>
        </w:tc>
        <w:tc>
          <w:tcPr>
            <w:tcW w:w="3119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94,99</w:t>
            </w:r>
          </w:p>
        </w:tc>
      </w:tr>
      <w:tr w:rsidR="00FC0D8D" w:rsidRPr="00902156" w:rsidTr="00253B58">
        <w:tc>
          <w:tcPr>
            <w:tcW w:w="3686" w:type="dxa"/>
          </w:tcPr>
          <w:p w:rsidR="00FC0D8D" w:rsidRPr="00FC0D8D" w:rsidRDefault="00FC0D8D" w:rsidP="0057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0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b6</w:t>
            </w:r>
          </w:p>
        </w:tc>
        <w:tc>
          <w:tcPr>
            <w:tcW w:w="2551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3119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82,33</w:t>
            </w:r>
          </w:p>
        </w:tc>
      </w:tr>
      <w:tr w:rsidR="00FC0D8D" w:rsidRPr="00902156" w:rsidTr="00253B58">
        <w:tc>
          <w:tcPr>
            <w:tcW w:w="3686" w:type="dxa"/>
          </w:tcPr>
          <w:p w:rsidR="00FC0D8D" w:rsidRPr="00FC0D8D" w:rsidRDefault="00FC0D8D" w:rsidP="005759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b7</w:t>
            </w:r>
          </w:p>
        </w:tc>
        <w:tc>
          <w:tcPr>
            <w:tcW w:w="2551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78,69</w:t>
            </w:r>
          </w:p>
        </w:tc>
        <w:tc>
          <w:tcPr>
            <w:tcW w:w="3119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85,79</w:t>
            </w:r>
          </w:p>
        </w:tc>
      </w:tr>
      <w:tr w:rsidR="00FC0D8D" w:rsidRPr="00902156" w:rsidTr="00253B58">
        <w:tc>
          <w:tcPr>
            <w:tcW w:w="3686" w:type="dxa"/>
          </w:tcPr>
          <w:p w:rsidR="00FC0D8D" w:rsidRPr="00FC0D8D" w:rsidRDefault="00FC0D8D" w:rsidP="005759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b8</w:t>
            </w:r>
          </w:p>
        </w:tc>
        <w:tc>
          <w:tcPr>
            <w:tcW w:w="2551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3119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94,66</w:t>
            </w:r>
          </w:p>
        </w:tc>
      </w:tr>
      <w:tr w:rsidR="00FC0D8D" w:rsidRPr="00902156" w:rsidTr="00253B58">
        <w:tc>
          <w:tcPr>
            <w:tcW w:w="3686" w:type="dxa"/>
          </w:tcPr>
          <w:p w:rsidR="00FC0D8D" w:rsidRPr="00FC0D8D" w:rsidRDefault="00FC0D8D" w:rsidP="005759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b9</w:t>
            </w:r>
          </w:p>
        </w:tc>
        <w:tc>
          <w:tcPr>
            <w:tcW w:w="2551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79,61</w:t>
            </w:r>
          </w:p>
        </w:tc>
        <w:tc>
          <w:tcPr>
            <w:tcW w:w="3119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92,85</w:t>
            </w:r>
          </w:p>
        </w:tc>
      </w:tr>
      <w:tr w:rsidR="00FC0D8D" w:rsidRPr="00902156" w:rsidTr="00253B58">
        <w:tc>
          <w:tcPr>
            <w:tcW w:w="3686" w:type="dxa"/>
          </w:tcPr>
          <w:p w:rsidR="00FC0D8D" w:rsidRPr="00FC0D8D" w:rsidRDefault="00FC0D8D" w:rsidP="005759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b10</w:t>
            </w:r>
          </w:p>
        </w:tc>
        <w:tc>
          <w:tcPr>
            <w:tcW w:w="2551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65,49</w:t>
            </w:r>
          </w:p>
        </w:tc>
        <w:tc>
          <w:tcPr>
            <w:tcW w:w="3119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84,26</w:t>
            </w:r>
          </w:p>
        </w:tc>
      </w:tr>
      <w:tr w:rsidR="00FC0D8D" w:rsidRPr="00902156" w:rsidTr="00253B58">
        <w:tc>
          <w:tcPr>
            <w:tcW w:w="3686" w:type="dxa"/>
          </w:tcPr>
          <w:p w:rsidR="00FC0D8D" w:rsidRPr="00FC0D8D" w:rsidRDefault="00FC0D8D" w:rsidP="0057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0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b11</w:t>
            </w:r>
          </w:p>
        </w:tc>
        <w:tc>
          <w:tcPr>
            <w:tcW w:w="2551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49,14</w:t>
            </w:r>
          </w:p>
        </w:tc>
        <w:tc>
          <w:tcPr>
            <w:tcW w:w="3119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95,86</w:t>
            </w:r>
          </w:p>
        </w:tc>
      </w:tr>
      <w:tr w:rsidR="00FC0D8D" w:rsidRPr="00902156" w:rsidTr="00253B58">
        <w:tc>
          <w:tcPr>
            <w:tcW w:w="3686" w:type="dxa"/>
          </w:tcPr>
          <w:p w:rsidR="00FC0D8D" w:rsidRPr="00FC0D8D" w:rsidRDefault="00FC0D8D" w:rsidP="0057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0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b12</w:t>
            </w:r>
          </w:p>
        </w:tc>
        <w:tc>
          <w:tcPr>
            <w:tcW w:w="2551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77,15</w:t>
            </w:r>
          </w:p>
        </w:tc>
        <w:tc>
          <w:tcPr>
            <w:tcW w:w="3119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70,69</w:t>
            </w:r>
          </w:p>
        </w:tc>
      </w:tr>
      <w:tr w:rsidR="00FC0D8D" w:rsidRPr="00902156" w:rsidTr="00253B58">
        <w:tc>
          <w:tcPr>
            <w:tcW w:w="3686" w:type="dxa"/>
          </w:tcPr>
          <w:p w:rsidR="00FC0D8D" w:rsidRPr="00FC0D8D" w:rsidRDefault="00FC0D8D" w:rsidP="0057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0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b13</w:t>
            </w:r>
          </w:p>
        </w:tc>
        <w:tc>
          <w:tcPr>
            <w:tcW w:w="2551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83,36</w:t>
            </w:r>
          </w:p>
        </w:tc>
        <w:tc>
          <w:tcPr>
            <w:tcW w:w="3119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76,84</w:t>
            </w:r>
          </w:p>
        </w:tc>
      </w:tr>
      <w:tr w:rsidR="00FC0D8D" w:rsidRPr="00902156" w:rsidTr="00253B58">
        <w:tc>
          <w:tcPr>
            <w:tcW w:w="3686" w:type="dxa"/>
          </w:tcPr>
          <w:p w:rsidR="00FC0D8D" w:rsidRPr="00FC0D8D" w:rsidRDefault="00FC0D8D" w:rsidP="0057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b14</w:t>
            </w:r>
          </w:p>
        </w:tc>
        <w:tc>
          <w:tcPr>
            <w:tcW w:w="2551" w:type="dxa"/>
          </w:tcPr>
          <w:p w:rsidR="00FC0D8D" w:rsidRPr="00575915" w:rsidRDefault="00575915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65,83</w:t>
            </w:r>
          </w:p>
        </w:tc>
      </w:tr>
      <w:tr w:rsidR="00FC0D8D" w:rsidRPr="00902156" w:rsidTr="00253B58">
        <w:tc>
          <w:tcPr>
            <w:tcW w:w="3686" w:type="dxa"/>
          </w:tcPr>
          <w:p w:rsidR="00FC0D8D" w:rsidRPr="00FC0D8D" w:rsidRDefault="00FC0D8D" w:rsidP="0057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b15</w:t>
            </w:r>
          </w:p>
        </w:tc>
        <w:tc>
          <w:tcPr>
            <w:tcW w:w="2551" w:type="dxa"/>
          </w:tcPr>
          <w:p w:rsidR="00FC0D8D" w:rsidRPr="00575915" w:rsidRDefault="00575915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86,33</w:t>
            </w:r>
          </w:p>
        </w:tc>
      </w:tr>
      <w:tr w:rsidR="00FC0D8D" w:rsidRPr="00902156" w:rsidTr="00253B58">
        <w:tc>
          <w:tcPr>
            <w:tcW w:w="3686" w:type="dxa"/>
          </w:tcPr>
          <w:p w:rsidR="00FC0D8D" w:rsidRPr="00FC0D8D" w:rsidRDefault="00FC0D8D" w:rsidP="0057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b16</w:t>
            </w:r>
          </w:p>
        </w:tc>
        <w:tc>
          <w:tcPr>
            <w:tcW w:w="2551" w:type="dxa"/>
          </w:tcPr>
          <w:p w:rsidR="00FC0D8D" w:rsidRPr="00575915" w:rsidRDefault="00575915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66,87</w:t>
            </w:r>
          </w:p>
        </w:tc>
      </w:tr>
      <w:tr w:rsidR="00FC0D8D" w:rsidRPr="00902156" w:rsidTr="00253B58">
        <w:tc>
          <w:tcPr>
            <w:tcW w:w="3686" w:type="dxa"/>
          </w:tcPr>
          <w:p w:rsidR="00FC0D8D" w:rsidRPr="00FC0D8D" w:rsidRDefault="00FC0D8D" w:rsidP="0057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b17</w:t>
            </w:r>
          </w:p>
        </w:tc>
        <w:tc>
          <w:tcPr>
            <w:tcW w:w="2551" w:type="dxa"/>
          </w:tcPr>
          <w:p w:rsidR="00FC0D8D" w:rsidRPr="00575915" w:rsidRDefault="00575915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90,71</w:t>
            </w:r>
          </w:p>
        </w:tc>
      </w:tr>
      <w:tr w:rsidR="00FC0D8D" w:rsidRPr="00902156" w:rsidTr="00253B58">
        <w:tc>
          <w:tcPr>
            <w:tcW w:w="3686" w:type="dxa"/>
          </w:tcPr>
          <w:p w:rsidR="00FC0D8D" w:rsidRPr="00FC0D8D" w:rsidRDefault="00FC0D8D" w:rsidP="0057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b18</w:t>
            </w:r>
          </w:p>
        </w:tc>
        <w:tc>
          <w:tcPr>
            <w:tcW w:w="2551" w:type="dxa"/>
          </w:tcPr>
          <w:p w:rsidR="00FC0D8D" w:rsidRPr="00575915" w:rsidRDefault="00575915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88,08</w:t>
            </w:r>
          </w:p>
        </w:tc>
      </w:tr>
      <w:tr w:rsidR="00FC0D8D" w:rsidRPr="00902156" w:rsidTr="00253B58">
        <w:tc>
          <w:tcPr>
            <w:tcW w:w="3686" w:type="dxa"/>
          </w:tcPr>
          <w:p w:rsidR="00FC0D8D" w:rsidRPr="00FC0D8D" w:rsidRDefault="00FC0D8D" w:rsidP="0057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b19</w:t>
            </w:r>
          </w:p>
        </w:tc>
        <w:tc>
          <w:tcPr>
            <w:tcW w:w="2551" w:type="dxa"/>
          </w:tcPr>
          <w:p w:rsidR="00FC0D8D" w:rsidRPr="00575915" w:rsidRDefault="00575915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90,82</w:t>
            </w:r>
          </w:p>
        </w:tc>
      </w:tr>
      <w:tr w:rsidR="00FC0D8D" w:rsidRPr="00902156" w:rsidTr="00253B58">
        <w:tc>
          <w:tcPr>
            <w:tcW w:w="3686" w:type="dxa"/>
          </w:tcPr>
          <w:p w:rsidR="00FC0D8D" w:rsidRPr="00FC0D8D" w:rsidRDefault="00FC0D8D" w:rsidP="0057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b20</w:t>
            </w:r>
          </w:p>
        </w:tc>
        <w:tc>
          <w:tcPr>
            <w:tcW w:w="2551" w:type="dxa"/>
          </w:tcPr>
          <w:p w:rsidR="00FC0D8D" w:rsidRPr="00575915" w:rsidRDefault="00575915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82,97</w:t>
            </w:r>
          </w:p>
        </w:tc>
      </w:tr>
      <w:tr w:rsidR="00FC0D8D" w:rsidRPr="00902156" w:rsidTr="00253B58">
        <w:tc>
          <w:tcPr>
            <w:tcW w:w="3686" w:type="dxa"/>
          </w:tcPr>
          <w:p w:rsidR="00FC0D8D" w:rsidRPr="00FC0D8D" w:rsidRDefault="00FC0D8D" w:rsidP="0057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первичный балл</w:t>
            </w:r>
          </w:p>
        </w:tc>
        <w:tc>
          <w:tcPr>
            <w:tcW w:w="2551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3119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17,10</w:t>
            </w:r>
          </w:p>
        </w:tc>
      </w:tr>
      <w:tr w:rsidR="00FC0D8D" w:rsidRPr="00902156" w:rsidTr="00253B58">
        <w:tc>
          <w:tcPr>
            <w:tcW w:w="3686" w:type="dxa"/>
          </w:tcPr>
          <w:p w:rsidR="00FC0D8D" w:rsidRPr="00FC0D8D" w:rsidRDefault="00FC0D8D" w:rsidP="0057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выполнения</w:t>
            </w:r>
          </w:p>
        </w:tc>
        <w:tc>
          <w:tcPr>
            <w:tcW w:w="2551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78,44</w:t>
            </w:r>
          </w:p>
        </w:tc>
        <w:tc>
          <w:tcPr>
            <w:tcW w:w="3119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85,48</w:t>
            </w:r>
          </w:p>
        </w:tc>
      </w:tr>
      <w:tr w:rsidR="00FC0D8D" w:rsidRPr="00902156" w:rsidTr="00253B58">
        <w:tc>
          <w:tcPr>
            <w:tcW w:w="3686" w:type="dxa"/>
          </w:tcPr>
          <w:p w:rsidR="00FC0D8D" w:rsidRPr="00575915" w:rsidRDefault="00575915" w:rsidP="0057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</w:t>
            </w:r>
            <w:r w:rsidR="00FC0D8D" w:rsidRPr="00FC0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астников</w:t>
            </w:r>
          </w:p>
        </w:tc>
        <w:tc>
          <w:tcPr>
            <w:tcW w:w="2551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13063</w:t>
            </w:r>
          </w:p>
        </w:tc>
        <w:tc>
          <w:tcPr>
            <w:tcW w:w="3119" w:type="dxa"/>
          </w:tcPr>
          <w:p w:rsidR="00FC0D8D" w:rsidRPr="00FC0D8D" w:rsidRDefault="00FC0D8D" w:rsidP="009021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12696</w:t>
            </w:r>
          </w:p>
        </w:tc>
      </w:tr>
    </w:tbl>
    <w:p w:rsidR="00EF2EAD" w:rsidRDefault="00EF2EAD" w:rsidP="00575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DC4" w:rsidRDefault="00301DC4" w:rsidP="00575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915" w:rsidRDefault="00902156" w:rsidP="00575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</w:t>
      </w:r>
      <w:r w:rsidR="00757F2C" w:rsidRPr="00575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ультаты исследования </w:t>
      </w:r>
      <w:r w:rsidR="0073292E" w:rsidRPr="00575915">
        <w:rPr>
          <w:rFonts w:ascii="Times New Roman" w:hAnsi="Times New Roman" w:cs="Times New Roman"/>
          <w:b/>
          <w:sz w:val="24"/>
          <w:szCs w:val="24"/>
        </w:rPr>
        <w:t xml:space="preserve">уровня предметной обученности обучающихся 10 классов общеобразовательных организаций по </w:t>
      </w:r>
      <w:r w:rsidRPr="00575915">
        <w:rPr>
          <w:rFonts w:ascii="Times New Roman" w:hAnsi="Times New Roman" w:cs="Times New Roman"/>
          <w:b/>
          <w:sz w:val="24"/>
          <w:szCs w:val="24"/>
        </w:rPr>
        <w:t xml:space="preserve">муниципальным образованиям </w:t>
      </w:r>
    </w:p>
    <w:p w:rsidR="000641A5" w:rsidRPr="00575915" w:rsidRDefault="00902156" w:rsidP="00575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915">
        <w:rPr>
          <w:rFonts w:ascii="Times New Roman" w:hAnsi="Times New Roman" w:cs="Times New Roman"/>
          <w:b/>
          <w:sz w:val="24"/>
          <w:szCs w:val="24"/>
        </w:rPr>
        <w:t xml:space="preserve">Республики Татарстан по </w:t>
      </w:r>
      <w:r w:rsidR="0073292E" w:rsidRPr="00575915"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p w:rsidR="00757F2C" w:rsidRPr="00EF2EAD" w:rsidRDefault="00757F2C" w:rsidP="00732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960"/>
        <w:gridCol w:w="3004"/>
        <w:gridCol w:w="2127"/>
        <w:gridCol w:w="1559"/>
        <w:gridCol w:w="1984"/>
      </w:tblGrid>
      <w:tr w:rsidR="000641A5" w:rsidRPr="000641A5" w:rsidTr="00EF2EAD">
        <w:trPr>
          <w:trHeight w:val="3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A5" w:rsidRPr="0073292E" w:rsidRDefault="000641A5" w:rsidP="0073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АТЕ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A5" w:rsidRPr="0073292E" w:rsidRDefault="0073292E" w:rsidP="0073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A5" w:rsidRPr="0073292E" w:rsidRDefault="000641A5" w:rsidP="0073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первичный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A5" w:rsidRPr="0073292E" w:rsidRDefault="000641A5" w:rsidP="0073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A5" w:rsidRPr="0073292E" w:rsidRDefault="000641A5" w:rsidP="0073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участников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Агрызский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Азнакаевский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Аксубаевский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Актанышский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Алексеевский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Алькеевский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Альметьевский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Апастовский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Арский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Атнинский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Бавлинский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Балтасинский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Буинский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Бугульминский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Верхнеуслонский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Высокогорский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92E" w:rsidRPr="0073292E" w:rsidRDefault="0073292E" w:rsidP="0057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г.Набережные Челны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1652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Дрожжановский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Елабужский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Заинский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Зеленодольский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Кайбицкий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Камско-Устьинский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Кукморский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Лаишевский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73292E" w:rsidRPr="000641A5" w:rsidTr="0090215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92E" w:rsidRPr="00902156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156">
              <w:rPr>
                <w:rFonts w:ascii="Times New Roman" w:hAnsi="Times New Roman" w:cs="Times New Roman"/>
              </w:rPr>
              <w:t>Лениногорский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902156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156">
              <w:rPr>
                <w:rFonts w:ascii="Times New Roman" w:hAnsi="Times New Roman" w:cs="Times New Roman"/>
              </w:rPr>
              <w:t>Мамадышский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</w:tr>
      <w:tr w:rsidR="0073292E" w:rsidRPr="000641A5" w:rsidTr="0090215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92E" w:rsidRPr="00902156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2156">
              <w:rPr>
                <w:rFonts w:ascii="Times New Roman" w:hAnsi="Times New Roman" w:cs="Times New Roman"/>
              </w:rPr>
              <w:t>Менделеевский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Мензелинский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Муслюмовский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Нижнекамский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Новошешминский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Нурлатский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Пестречинский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Рыбно-Слободский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Сабинский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Сармановский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Спасский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Тукаевский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Тетюшский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Тюлячинский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Черемшанский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Чистопольский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</w:tr>
      <w:tr w:rsidR="0073292E" w:rsidRPr="000641A5" w:rsidTr="0090215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Ютазинский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Авиастроительный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Вахитовский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Московский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Ново-Савиновский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Приволжский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</w:tr>
      <w:tr w:rsidR="0073292E" w:rsidRPr="000641A5" w:rsidTr="0073292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</w:p>
        </w:tc>
      </w:tr>
    </w:tbl>
    <w:p w:rsidR="000641A5" w:rsidRDefault="000641A5" w:rsidP="00BB4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EAD" w:rsidRDefault="00EF2EAD" w:rsidP="00301DC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21756B" wp14:editId="6178A71D">
            <wp:extent cx="6191250" cy="9474200"/>
            <wp:effectExtent l="0" t="0" r="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2EAD" w:rsidRDefault="00EF2EAD" w:rsidP="00BB4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2E4" w:rsidRDefault="0073292E" w:rsidP="005759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исследования </w:t>
      </w:r>
      <w:r w:rsidRPr="00575915">
        <w:rPr>
          <w:rFonts w:ascii="Times New Roman" w:hAnsi="Times New Roman" w:cs="Times New Roman"/>
          <w:b/>
          <w:sz w:val="24"/>
          <w:szCs w:val="24"/>
        </w:rPr>
        <w:t xml:space="preserve">уровня предметной обученности обучающихся </w:t>
      </w:r>
    </w:p>
    <w:p w:rsidR="0073292E" w:rsidRPr="00575915" w:rsidRDefault="0073292E" w:rsidP="005759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915">
        <w:rPr>
          <w:rFonts w:ascii="Times New Roman" w:hAnsi="Times New Roman" w:cs="Times New Roman"/>
          <w:b/>
          <w:sz w:val="24"/>
          <w:szCs w:val="24"/>
        </w:rPr>
        <w:t xml:space="preserve">10 классов общеобразовательных организаций </w:t>
      </w:r>
      <w:r w:rsidR="00575915" w:rsidRPr="00575915">
        <w:rPr>
          <w:rFonts w:ascii="Times New Roman" w:hAnsi="Times New Roman" w:cs="Times New Roman"/>
          <w:b/>
          <w:sz w:val="24"/>
          <w:szCs w:val="24"/>
        </w:rPr>
        <w:t xml:space="preserve">по муниципальным образованиям </w:t>
      </w:r>
      <w:r w:rsidRPr="00575915">
        <w:rPr>
          <w:rFonts w:ascii="Times New Roman" w:hAnsi="Times New Roman" w:cs="Times New Roman"/>
          <w:b/>
          <w:sz w:val="24"/>
          <w:szCs w:val="24"/>
        </w:rPr>
        <w:t>Республики Татарстан по русскому языку</w:t>
      </w:r>
    </w:p>
    <w:p w:rsidR="000641A5" w:rsidRPr="00EF2EAD" w:rsidRDefault="000641A5" w:rsidP="005759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60"/>
        <w:gridCol w:w="3004"/>
        <w:gridCol w:w="2127"/>
        <w:gridCol w:w="1559"/>
        <w:gridCol w:w="1843"/>
      </w:tblGrid>
      <w:tr w:rsidR="00757F2C" w:rsidRPr="0073292E" w:rsidTr="00575915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2C" w:rsidRPr="0073292E" w:rsidRDefault="00757F2C" w:rsidP="0075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АТЕ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2C" w:rsidRPr="0073292E" w:rsidRDefault="0073292E" w:rsidP="00757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2C" w:rsidRPr="0073292E" w:rsidRDefault="00757F2C" w:rsidP="0075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первичный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2C" w:rsidRPr="0073292E" w:rsidRDefault="00757F2C" w:rsidP="0075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2C" w:rsidRPr="0073292E" w:rsidRDefault="00757F2C" w:rsidP="00757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участников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Агрызский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Азнакаевский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Аксубаевский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Актанышский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Алексеевский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Алькеевский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Альметьевский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Апастовский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Арский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Атнинский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Бавлинский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Балтасинский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Буинский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Бугульминский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Верхнеуслонский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Высокогорский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92E" w:rsidRPr="0073292E" w:rsidRDefault="0073292E" w:rsidP="0057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г.Набережные Челны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1624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Дрожжановский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Елабужский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Заинский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Зеленодольский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Кайбицкий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Камско-Устьинский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Кукморский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Лаишевский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Лениногорский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Мамадышский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Менделеевский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Мензелинский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Муслюмовский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Нижнекамский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Новошешминский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Нурлатский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Пестречинский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Рыбно-Слободский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Сабинский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Сармановский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Спасский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Тукаевский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Тетюшский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Тюлячинский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Черемшанский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Чистопольский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Ютазинский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Авиастроительный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Вахитовский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Московский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Ново-Савиновский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Приволжский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</w:tr>
      <w:tr w:rsidR="0073292E" w:rsidRPr="0073292E" w:rsidTr="0057591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292E" w:rsidRPr="0073292E" w:rsidRDefault="0073292E" w:rsidP="00732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92E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2E" w:rsidRPr="0073292E" w:rsidRDefault="0073292E" w:rsidP="00732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</w:tr>
    </w:tbl>
    <w:p w:rsidR="000641A5" w:rsidRDefault="000641A5" w:rsidP="00BB4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F2EAD" w:rsidRDefault="00EF2EAD" w:rsidP="00301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91FFDB" wp14:editId="20B13D59">
            <wp:extent cx="6356350" cy="9385300"/>
            <wp:effectExtent l="0" t="0" r="6350" b="63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2EAD" w:rsidRPr="0073292E" w:rsidRDefault="00EF2EAD" w:rsidP="00EF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0D7CCF" wp14:editId="1843C3D9">
            <wp:extent cx="6064250" cy="9455150"/>
            <wp:effectExtent l="0" t="0" r="12700" b="1270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5915" w:rsidRDefault="00575915" w:rsidP="005759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исследования </w:t>
      </w:r>
      <w:r w:rsidRPr="00575915">
        <w:rPr>
          <w:rFonts w:ascii="Times New Roman" w:hAnsi="Times New Roman" w:cs="Times New Roman"/>
          <w:b/>
          <w:sz w:val="24"/>
          <w:szCs w:val="24"/>
        </w:rPr>
        <w:t xml:space="preserve">уровня предметной обученности </w:t>
      </w:r>
    </w:p>
    <w:p w:rsidR="00575915" w:rsidRDefault="00575915" w:rsidP="005759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915">
        <w:rPr>
          <w:rFonts w:ascii="Times New Roman" w:hAnsi="Times New Roman" w:cs="Times New Roman"/>
          <w:b/>
          <w:sz w:val="24"/>
          <w:szCs w:val="24"/>
        </w:rPr>
        <w:t xml:space="preserve">обучающихся 10 классов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575915">
        <w:rPr>
          <w:rFonts w:ascii="Times New Roman" w:hAnsi="Times New Roman" w:cs="Times New Roman"/>
          <w:b/>
          <w:sz w:val="24"/>
          <w:szCs w:val="24"/>
        </w:rPr>
        <w:t>общеобразовательны</w:t>
      </w:r>
      <w:r>
        <w:rPr>
          <w:rFonts w:ascii="Times New Roman" w:hAnsi="Times New Roman" w:cs="Times New Roman"/>
          <w:b/>
          <w:sz w:val="24"/>
          <w:szCs w:val="24"/>
        </w:rPr>
        <w:t xml:space="preserve">м организациям </w:t>
      </w:r>
    </w:p>
    <w:p w:rsidR="000641A5" w:rsidRPr="00575915" w:rsidRDefault="00575915" w:rsidP="005759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915">
        <w:rPr>
          <w:rFonts w:ascii="Times New Roman" w:hAnsi="Times New Roman" w:cs="Times New Roman"/>
          <w:b/>
          <w:sz w:val="24"/>
          <w:szCs w:val="24"/>
        </w:rPr>
        <w:t xml:space="preserve">Республики Татарстан 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p w:rsidR="000641A5" w:rsidRDefault="000641A5" w:rsidP="00BB4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74" w:type="dxa"/>
        <w:tblLook w:val="04A0" w:firstRow="1" w:lastRow="0" w:firstColumn="1" w:lastColumn="0" w:noHBand="0" w:noVBand="1"/>
      </w:tblPr>
      <w:tblGrid>
        <w:gridCol w:w="960"/>
        <w:gridCol w:w="1162"/>
        <w:gridCol w:w="1842"/>
        <w:gridCol w:w="1843"/>
        <w:gridCol w:w="1985"/>
        <w:gridCol w:w="1382"/>
      </w:tblGrid>
      <w:tr w:rsidR="00575915" w:rsidRPr="00DA6F7C" w:rsidTr="00DA6F7C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915" w:rsidRPr="00DA6F7C" w:rsidRDefault="00575915" w:rsidP="0057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АТЕ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915" w:rsidRPr="00DA6F7C" w:rsidRDefault="00575915" w:rsidP="0057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ОО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915" w:rsidRPr="00DA6F7C" w:rsidRDefault="00575915" w:rsidP="0057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15" w:rsidRPr="00DA6F7C" w:rsidRDefault="00575915" w:rsidP="0057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первичный балл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15" w:rsidRPr="00DA6F7C" w:rsidRDefault="00575915" w:rsidP="0057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процент выполнения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15" w:rsidRPr="00DA6F7C" w:rsidRDefault="00575915" w:rsidP="0057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участников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87,65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90,37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404044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404046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511143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541145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541147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551116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551131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571163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573065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583155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575915" w:rsidRPr="00575915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575915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575915" w:rsidRPr="00DA6F7C" w:rsidTr="00DA6F7C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75915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575915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75915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5915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603149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915" w:rsidRPr="00DA6F7C" w:rsidRDefault="00575915" w:rsidP="0057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0641A5" w:rsidRPr="00575915" w:rsidRDefault="000641A5" w:rsidP="00BB4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F7C" w:rsidRDefault="00575915" w:rsidP="005759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исследования </w:t>
      </w:r>
      <w:r w:rsidRPr="00575915">
        <w:rPr>
          <w:rFonts w:ascii="Times New Roman" w:hAnsi="Times New Roman" w:cs="Times New Roman"/>
          <w:b/>
          <w:sz w:val="24"/>
          <w:szCs w:val="24"/>
        </w:rPr>
        <w:t xml:space="preserve">уровня предметной обученности обучающихся </w:t>
      </w:r>
    </w:p>
    <w:p w:rsidR="00DA6F7C" w:rsidRDefault="00575915" w:rsidP="005759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915">
        <w:rPr>
          <w:rFonts w:ascii="Times New Roman" w:hAnsi="Times New Roman" w:cs="Times New Roman"/>
          <w:b/>
          <w:sz w:val="24"/>
          <w:szCs w:val="24"/>
        </w:rPr>
        <w:t xml:space="preserve">10 классов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575915">
        <w:rPr>
          <w:rFonts w:ascii="Times New Roman" w:hAnsi="Times New Roman" w:cs="Times New Roman"/>
          <w:b/>
          <w:sz w:val="24"/>
          <w:szCs w:val="24"/>
        </w:rPr>
        <w:t>общеобразовательны</w:t>
      </w:r>
      <w:r>
        <w:rPr>
          <w:rFonts w:ascii="Times New Roman" w:hAnsi="Times New Roman" w:cs="Times New Roman"/>
          <w:b/>
          <w:sz w:val="24"/>
          <w:szCs w:val="24"/>
        </w:rPr>
        <w:t xml:space="preserve">м организациям </w:t>
      </w:r>
      <w:r w:rsidRPr="00575915">
        <w:rPr>
          <w:rFonts w:ascii="Times New Roman" w:hAnsi="Times New Roman" w:cs="Times New Roman"/>
          <w:b/>
          <w:sz w:val="24"/>
          <w:szCs w:val="24"/>
        </w:rPr>
        <w:t xml:space="preserve">Республики Татарстан </w:t>
      </w:r>
    </w:p>
    <w:p w:rsidR="00575915" w:rsidRPr="00575915" w:rsidRDefault="00575915" w:rsidP="005759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915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575915" w:rsidRPr="0073292E" w:rsidRDefault="00575915" w:rsidP="00575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1162"/>
        <w:gridCol w:w="1842"/>
        <w:gridCol w:w="1843"/>
        <w:gridCol w:w="1985"/>
        <w:gridCol w:w="1417"/>
      </w:tblGrid>
      <w:tr w:rsidR="00DA6F7C" w:rsidRPr="00DA6F7C" w:rsidTr="007C6A51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7C" w:rsidRPr="00DA6F7C" w:rsidRDefault="00DA6F7C" w:rsidP="00DA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АТЕ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7C" w:rsidRPr="00DA6F7C" w:rsidRDefault="00DA6F7C" w:rsidP="00DA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ОО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7C" w:rsidRPr="00DA6F7C" w:rsidRDefault="00DA6F7C" w:rsidP="00DA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7C" w:rsidRPr="00DA6F7C" w:rsidRDefault="00DA6F7C" w:rsidP="00DA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первичный балл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7C" w:rsidRPr="00DA6F7C" w:rsidRDefault="00DA6F7C" w:rsidP="00DA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процент выполнения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F7C" w:rsidRPr="00DA6F7C" w:rsidRDefault="00DA6F7C" w:rsidP="00DA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участников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402052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404044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404046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541145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541147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551116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551131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571163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573065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583155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A6F7C" w:rsidRPr="00DA6F7C" w:rsidTr="00DA6F7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603149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7C" w:rsidRPr="00DA6F7C" w:rsidRDefault="00DA6F7C" w:rsidP="00DA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0641A5" w:rsidRPr="00DA6F7C" w:rsidRDefault="000641A5" w:rsidP="00BB4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915" w:rsidRPr="00DA6F7C" w:rsidRDefault="00575915" w:rsidP="00BB4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915" w:rsidRDefault="00575915" w:rsidP="00BB4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915" w:rsidRDefault="00575915" w:rsidP="00BB4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915" w:rsidRDefault="00575915" w:rsidP="00BB4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1A5" w:rsidRPr="00E71F5C" w:rsidRDefault="000641A5" w:rsidP="00BB4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34A" w:rsidRPr="00DF5F59" w:rsidRDefault="008C434A" w:rsidP="00A01A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4"/>
          <w:szCs w:val="4"/>
          <w:lang w:eastAsia="ru-RU"/>
        </w:rPr>
      </w:pPr>
    </w:p>
    <w:sectPr w:rsidR="008C434A" w:rsidRPr="00DF5F59" w:rsidSect="00EF2EAD">
      <w:footerReference w:type="default" r:id="rId11"/>
      <w:pgSz w:w="11906" w:h="16838"/>
      <w:pgMar w:top="1134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63" w:rsidRDefault="007B6463">
      <w:pPr>
        <w:spacing w:after="0" w:line="240" w:lineRule="auto"/>
      </w:pPr>
      <w:r>
        <w:separator/>
      </w:r>
    </w:p>
  </w:endnote>
  <w:endnote w:type="continuationSeparator" w:id="0">
    <w:p w:rsidR="007B6463" w:rsidRDefault="007B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4">
    <w:altName w:val="Times New Roman"/>
    <w:charset w:val="CC"/>
    <w:family w:val="auto"/>
    <w:pitch w:val="variable"/>
  </w:font>
  <w:font w:name="font300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153445685"/>
      <w:docPartObj>
        <w:docPartGallery w:val="Page Numbers (Bottom of Page)"/>
        <w:docPartUnique/>
      </w:docPartObj>
    </w:sdtPr>
    <w:sdtEndPr/>
    <w:sdtContent>
      <w:p w:rsidR="00575915" w:rsidRPr="008305BD" w:rsidRDefault="0057591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05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05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05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2C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305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5915" w:rsidRDefault="005759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63" w:rsidRDefault="007B6463">
      <w:pPr>
        <w:spacing w:after="0" w:line="240" w:lineRule="auto"/>
      </w:pPr>
      <w:r>
        <w:separator/>
      </w:r>
    </w:p>
  </w:footnote>
  <w:footnote w:type="continuationSeparator" w:id="0">
    <w:p w:rsidR="007B6463" w:rsidRDefault="007B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C1CC4"/>
    <w:multiLevelType w:val="hybridMultilevel"/>
    <w:tmpl w:val="623872A0"/>
    <w:lvl w:ilvl="0" w:tplc="1CD22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A46747"/>
    <w:multiLevelType w:val="hybridMultilevel"/>
    <w:tmpl w:val="843A14B4"/>
    <w:lvl w:ilvl="0" w:tplc="8280F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D34890"/>
    <w:multiLevelType w:val="hybridMultilevel"/>
    <w:tmpl w:val="045C8150"/>
    <w:lvl w:ilvl="0" w:tplc="8684EABC">
      <w:start w:val="1"/>
      <w:numFmt w:val="bullet"/>
      <w:lvlText w:val="-"/>
      <w:lvlJc w:val="left"/>
      <w:pPr>
        <w:ind w:left="142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trackedChanges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2D"/>
    <w:rsid w:val="0000055B"/>
    <w:rsid w:val="00001217"/>
    <w:rsid w:val="00002A56"/>
    <w:rsid w:val="00003DF6"/>
    <w:rsid w:val="0000443D"/>
    <w:rsid w:val="000046F6"/>
    <w:rsid w:val="00006B00"/>
    <w:rsid w:val="000077DC"/>
    <w:rsid w:val="000117DE"/>
    <w:rsid w:val="00011825"/>
    <w:rsid w:val="000118C9"/>
    <w:rsid w:val="000123B1"/>
    <w:rsid w:val="00012A87"/>
    <w:rsid w:val="00013400"/>
    <w:rsid w:val="00015125"/>
    <w:rsid w:val="00016814"/>
    <w:rsid w:val="00017295"/>
    <w:rsid w:val="000174F7"/>
    <w:rsid w:val="0001780B"/>
    <w:rsid w:val="00021112"/>
    <w:rsid w:val="00023C45"/>
    <w:rsid w:val="00024B82"/>
    <w:rsid w:val="00024F9B"/>
    <w:rsid w:val="00025DA9"/>
    <w:rsid w:val="000263F1"/>
    <w:rsid w:val="000264E4"/>
    <w:rsid w:val="000270C9"/>
    <w:rsid w:val="0003020E"/>
    <w:rsid w:val="00033355"/>
    <w:rsid w:val="00035977"/>
    <w:rsid w:val="00035C82"/>
    <w:rsid w:val="00035EC0"/>
    <w:rsid w:val="00040BF8"/>
    <w:rsid w:val="00042A29"/>
    <w:rsid w:val="000436B8"/>
    <w:rsid w:val="00044A0D"/>
    <w:rsid w:val="00046666"/>
    <w:rsid w:val="00051C54"/>
    <w:rsid w:val="00052026"/>
    <w:rsid w:val="000526DF"/>
    <w:rsid w:val="000535D2"/>
    <w:rsid w:val="00053829"/>
    <w:rsid w:val="0005422E"/>
    <w:rsid w:val="00060028"/>
    <w:rsid w:val="0006169C"/>
    <w:rsid w:val="00063D86"/>
    <w:rsid w:val="00063D8D"/>
    <w:rsid w:val="000641A5"/>
    <w:rsid w:val="000658B1"/>
    <w:rsid w:val="00067AB8"/>
    <w:rsid w:val="00067B4B"/>
    <w:rsid w:val="000704C5"/>
    <w:rsid w:val="00070CB9"/>
    <w:rsid w:val="00073A88"/>
    <w:rsid w:val="00074497"/>
    <w:rsid w:val="00074B94"/>
    <w:rsid w:val="00074C1A"/>
    <w:rsid w:val="00074F25"/>
    <w:rsid w:val="00075344"/>
    <w:rsid w:val="00075EBD"/>
    <w:rsid w:val="000761C9"/>
    <w:rsid w:val="0007686F"/>
    <w:rsid w:val="00076EF8"/>
    <w:rsid w:val="00081A53"/>
    <w:rsid w:val="00081FF2"/>
    <w:rsid w:val="0008336B"/>
    <w:rsid w:val="000838AD"/>
    <w:rsid w:val="000843D8"/>
    <w:rsid w:val="00085CC2"/>
    <w:rsid w:val="0008655E"/>
    <w:rsid w:val="00087EEC"/>
    <w:rsid w:val="00092780"/>
    <w:rsid w:val="00092A2C"/>
    <w:rsid w:val="00093126"/>
    <w:rsid w:val="000941FE"/>
    <w:rsid w:val="0009432B"/>
    <w:rsid w:val="000947F0"/>
    <w:rsid w:val="00097266"/>
    <w:rsid w:val="00097C51"/>
    <w:rsid w:val="000A0B8E"/>
    <w:rsid w:val="000A2F34"/>
    <w:rsid w:val="000A421C"/>
    <w:rsid w:val="000A67CF"/>
    <w:rsid w:val="000B0AF7"/>
    <w:rsid w:val="000B1DF0"/>
    <w:rsid w:val="000B4DEE"/>
    <w:rsid w:val="000B740D"/>
    <w:rsid w:val="000B7C33"/>
    <w:rsid w:val="000C1BFF"/>
    <w:rsid w:val="000C2B37"/>
    <w:rsid w:val="000C54BC"/>
    <w:rsid w:val="000C6E93"/>
    <w:rsid w:val="000D14E8"/>
    <w:rsid w:val="000D191F"/>
    <w:rsid w:val="000D25BF"/>
    <w:rsid w:val="000D3160"/>
    <w:rsid w:val="000D3E81"/>
    <w:rsid w:val="000D728A"/>
    <w:rsid w:val="000D753C"/>
    <w:rsid w:val="000D75FD"/>
    <w:rsid w:val="000E0B43"/>
    <w:rsid w:val="000E0B9B"/>
    <w:rsid w:val="000E0F94"/>
    <w:rsid w:val="000E17EF"/>
    <w:rsid w:val="000E19CB"/>
    <w:rsid w:val="000E3A82"/>
    <w:rsid w:val="000E4DE9"/>
    <w:rsid w:val="000E6D4B"/>
    <w:rsid w:val="000E7249"/>
    <w:rsid w:val="000F0729"/>
    <w:rsid w:val="000F0793"/>
    <w:rsid w:val="000F082D"/>
    <w:rsid w:val="000F1889"/>
    <w:rsid w:val="000F208D"/>
    <w:rsid w:val="000F62D7"/>
    <w:rsid w:val="000F662E"/>
    <w:rsid w:val="00100B15"/>
    <w:rsid w:val="00101407"/>
    <w:rsid w:val="00101AE2"/>
    <w:rsid w:val="001021F5"/>
    <w:rsid w:val="00102231"/>
    <w:rsid w:val="00103B68"/>
    <w:rsid w:val="00104255"/>
    <w:rsid w:val="001062B0"/>
    <w:rsid w:val="00107AA4"/>
    <w:rsid w:val="001101F7"/>
    <w:rsid w:val="00112E3C"/>
    <w:rsid w:val="00113FA4"/>
    <w:rsid w:val="001150D0"/>
    <w:rsid w:val="00120614"/>
    <w:rsid w:val="00121F34"/>
    <w:rsid w:val="00122144"/>
    <w:rsid w:val="00122AB7"/>
    <w:rsid w:val="001248EF"/>
    <w:rsid w:val="0012505B"/>
    <w:rsid w:val="0012656D"/>
    <w:rsid w:val="001275F8"/>
    <w:rsid w:val="001277C9"/>
    <w:rsid w:val="001309FF"/>
    <w:rsid w:val="00131F83"/>
    <w:rsid w:val="00132CFB"/>
    <w:rsid w:val="00132DC3"/>
    <w:rsid w:val="001331BD"/>
    <w:rsid w:val="00135579"/>
    <w:rsid w:val="00135DE5"/>
    <w:rsid w:val="0013628D"/>
    <w:rsid w:val="00136D72"/>
    <w:rsid w:val="00136DE8"/>
    <w:rsid w:val="00136F05"/>
    <w:rsid w:val="00137E1A"/>
    <w:rsid w:val="00140625"/>
    <w:rsid w:val="00140E99"/>
    <w:rsid w:val="0014157E"/>
    <w:rsid w:val="00142870"/>
    <w:rsid w:val="00142D9C"/>
    <w:rsid w:val="00144226"/>
    <w:rsid w:val="0014477C"/>
    <w:rsid w:val="001448CA"/>
    <w:rsid w:val="001453B2"/>
    <w:rsid w:val="00146750"/>
    <w:rsid w:val="001479D3"/>
    <w:rsid w:val="001513A2"/>
    <w:rsid w:val="001519A3"/>
    <w:rsid w:val="00151A31"/>
    <w:rsid w:val="001542CB"/>
    <w:rsid w:val="00154D42"/>
    <w:rsid w:val="00154DE8"/>
    <w:rsid w:val="00154EF5"/>
    <w:rsid w:val="0015570F"/>
    <w:rsid w:val="001571F0"/>
    <w:rsid w:val="00160260"/>
    <w:rsid w:val="00160554"/>
    <w:rsid w:val="0016114E"/>
    <w:rsid w:val="001612D8"/>
    <w:rsid w:val="00164B10"/>
    <w:rsid w:val="001665A3"/>
    <w:rsid w:val="001666B1"/>
    <w:rsid w:val="00166EAF"/>
    <w:rsid w:val="00167814"/>
    <w:rsid w:val="001705D4"/>
    <w:rsid w:val="00170C3F"/>
    <w:rsid w:val="00171268"/>
    <w:rsid w:val="00172B3E"/>
    <w:rsid w:val="00172ECF"/>
    <w:rsid w:val="001730C6"/>
    <w:rsid w:val="001737F0"/>
    <w:rsid w:val="001747A0"/>
    <w:rsid w:val="00174ADA"/>
    <w:rsid w:val="00174E2F"/>
    <w:rsid w:val="001767A9"/>
    <w:rsid w:val="00183286"/>
    <w:rsid w:val="001837E6"/>
    <w:rsid w:val="001839F6"/>
    <w:rsid w:val="00184B75"/>
    <w:rsid w:val="00184BBE"/>
    <w:rsid w:val="00185213"/>
    <w:rsid w:val="001855F4"/>
    <w:rsid w:val="00185A24"/>
    <w:rsid w:val="00186D25"/>
    <w:rsid w:val="00191947"/>
    <w:rsid w:val="00191D28"/>
    <w:rsid w:val="00193DCA"/>
    <w:rsid w:val="00196AF1"/>
    <w:rsid w:val="00196F26"/>
    <w:rsid w:val="0019771A"/>
    <w:rsid w:val="001A05A7"/>
    <w:rsid w:val="001A11D3"/>
    <w:rsid w:val="001A16AB"/>
    <w:rsid w:val="001A1D11"/>
    <w:rsid w:val="001A1FB1"/>
    <w:rsid w:val="001A24C8"/>
    <w:rsid w:val="001A5005"/>
    <w:rsid w:val="001A5A32"/>
    <w:rsid w:val="001A62DF"/>
    <w:rsid w:val="001A654E"/>
    <w:rsid w:val="001A6ABC"/>
    <w:rsid w:val="001A6E8F"/>
    <w:rsid w:val="001A6FA1"/>
    <w:rsid w:val="001B0A97"/>
    <w:rsid w:val="001B1F3D"/>
    <w:rsid w:val="001B268E"/>
    <w:rsid w:val="001B415E"/>
    <w:rsid w:val="001B457F"/>
    <w:rsid w:val="001B5AE2"/>
    <w:rsid w:val="001B7000"/>
    <w:rsid w:val="001C29D7"/>
    <w:rsid w:val="001C2B82"/>
    <w:rsid w:val="001C38F4"/>
    <w:rsid w:val="001C4523"/>
    <w:rsid w:val="001C5376"/>
    <w:rsid w:val="001C5EDF"/>
    <w:rsid w:val="001C6E08"/>
    <w:rsid w:val="001C72A1"/>
    <w:rsid w:val="001C786D"/>
    <w:rsid w:val="001C7D90"/>
    <w:rsid w:val="001D079B"/>
    <w:rsid w:val="001D2BC5"/>
    <w:rsid w:val="001D337B"/>
    <w:rsid w:val="001D444E"/>
    <w:rsid w:val="001D467F"/>
    <w:rsid w:val="001E0003"/>
    <w:rsid w:val="001E1239"/>
    <w:rsid w:val="001E1E07"/>
    <w:rsid w:val="001E4FFF"/>
    <w:rsid w:val="001E5B8B"/>
    <w:rsid w:val="001F136C"/>
    <w:rsid w:val="001F2CB7"/>
    <w:rsid w:val="001F3427"/>
    <w:rsid w:val="001F3708"/>
    <w:rsid w:val="001F7B12"/>
    <w:rsid w:val="002012B4"/>
    <w:rsid w:val="00201FA7"/>
    <w:rsid w:val="002042C5"/>
    <w:rsid w:val="002072E8"/>
    <w:rsid w:val="00220576"/>
    <w:rsid w:val="00220643"/>
    <w:rsid w:val="00220D1A"/>
    <w:rsid w:val="002219B3"/>
    <w:rsid w:val="002232BD"/>
    <w:rsid w:val="00223A1C"/>
    <w:rsid w:val="00223B9D"/>
    <w:rsid w:val="0022598F"/>
    <w:rsid w:val="00225C17"/>
    <w:rsid w:val="0022672F"/>
    <w:rsid w:val="002309BE"/>
    <w:rsid w:val="002315F3"/>
    <w:rsid w:val="00232E72"/>
    <w:rsid w:val="002330CB"/>
    <w:rsid w:val="0023465F"/>
    <w:rsid w:val="00234EE3"/>
    <w:rsid w:val="00241408"/>
    <w:rsid w:val="002418BF"/>
    <w:rsid w:val="00241F8A"/>
    <w:rsid w:val="00243D43"/>
    <w:rsid w:val="00246838"/>
    <w:rsid w:val="002502E4"/>
    <w:rsid w:val="00251FD8"/>
    <w:rsid w:val="00252CB0"/>
    <w:rsid w:val="00253585"/>
    <w:rsid w:val="00253B58"/>
    <w:rsid w:val="00254A1A"/>
    <w:rsid w:val="002558F6"/>
    <w:rsid w:val="00255B39"/>
    <w:rsid w:val="00256A3C"/>
    <w:rsid w:val="00256EF6"/>
    <w:rsid w:val="002612AB"/>
    <w:rsid w:val="00262815"/>
    <w:rsid w:val="00263E6B"/>
    <w:rsid w:val="00263F59"/>
    <w:rsid w:val="002643C3"/>
    <w:rsid w:val="00265A66"/>
    <w:rsid w:val="00266663"/>
    <w:rsid w:val="00267A80"/>
    <w:rsid w:val="00267C87"/>
    <w:rsid w:val="00272D64"/>
    <w:rsid w:val="0027477A"/>
    <w:rsid w:val="0027539E"/>
    <w:rsid w:val="0027612A"/>
    <w:rsid w:val="00276A81"/>
    <w:rsid w:val="00276AAB"/>
    <w:rsid w:val="00280F7D"/>
    <w:rsid w:val="00281BF9"/>
    <w:rsid w:val="00282961"/>
    <w:rsid w:val="00283156"/>
    <w:rsid w:val="002835EB"/>
    <w:rsid w:val="00283CD5"/>
    <w:rsid w:val="002842F2"/>
    <w:rsid w:val="002843A8"/>
    <w:rsid w:val="00284B6E"/>
    <w:rsid w:val="00286358"/>
    <w:rsid w:val="002900F6"/>
    <w:rsid w:val="00292EDB"/>
    <w:rsid w:val="00295EC2"/>
    <w:rsid w:val="0029641F"/>
    <w:rsid w:val="00296F54"/>
    <w:rsid w:val="002A0790"/>
    <w:rsid w:val="002A340A"/>
    <w:rsid w:val="002A3B4C"/>
    <w:rsid w:val="002A4DA4"/>
    <w:rsid w:val="002A750A"/>
    <w:rsid w:val="002B0283"/>
    <w:rsid w:val="002B1B1F"/>
    <w:rsid w:val="002B1F3F"/>
    <w:rsid w:val="002B2091"/>
    <w:rsid w:val="002B2783"/>
    <w:rsid w:val="002B3401"/>
    <w:rsid w:val="002B3648"/>
    <w:rsid w:val="002B3773"/>
    <w:rsid w:val="002B4CF0"/>
    <w:rsid w:val="002B52D0"/>
    <w:rsid w:val="002B653B"/>
    <w:rsid w:val="002B72F4"/>
    <w:rsid w:val="002B7B7B"/>
    <w:rsid w:val="002C1391"/>
    <w:rsid w:val="002C239C"/>
    <w:rsid w:val="002C3483"/>
    <w:rsid w:val="002C4B1D"/>
    <w:rsid w:val="002C7949"/>
    <w:rsid w:val="002D02AA"/>
    <w:rsid w:val="002D0F0D"/>
    <w:rsid w:val="002D1B31"/>
    <w:rsid w:val="002D2CB1"/>
    <w:rsid w:val="002D2FD8"/>
    <w:rsid w:val="002D4FC3"/>
    <w:rsid w:val="002D64F4"/>
    <w:rsid w:val="002D68E0"/>
    <w:rsid w:val="002D6FC0"/>
    <w:rsid w:val="002D796F"/>
    <w:rsid w:val="002E20E6"/>
    <w:rsid w:val="002E2E0F"/>
    <w:rsid w:val="002E3382"/>
    <w:rsid w:val="002E3993"/>
    <w:rsid w:val="002E3A97"/>
    <w:rsid w:val="002E4367"/>
    <w:rsid w:val="002E73E8"/>
    <w:rsid w:val="002E75EF"/>
    <w:rsid w:val="002E78FC"/>
    <w:rsid w:val="002F01D1"/>
    <w:rsid w:val="002F10F9"/>
    <w:rsid w:val="002F16B1"/>
    <w:rsid w:val="002F2683"/>
    <w:rsid w:val="002F445A"/>
    <w:rsid w:val="002F4591"/>
    <w:rsid w:val="002F5059"/>
    <w:rsid w:val="002F513F"/>
    <w:rsid w:val="002F615F"/>
    <w:rsid w:val="002F73FC"/>
    <w:rsid w:val="002F7ACA"/>
    <w:rsid w:val="00300747"/>
    <w:rsid w:val="003007E4"/>
    <w:rsid w:val="003013F5"/>
    <w:rsid w:val="003017E6"/>
    <w:rsid w:val="00301DC4"/>
    <w:rsid w:val="00302820"/>
    <w:rsid w:val="00302B43"/>
    <w:rsid w:val="00305AE2"/>
    <w:rsid w:val="00306148"/>
    <w:rsid w:val="00310274"/>
    <w:rsid w:val="003103D1"/>
    <w:rsid w:val="00312AD0"/>
    <w:rsid w:val="00312B24"/>
    <w:rsid w:val="0031529E"/>
    <w:rsid w:val="00315A6B"/>
    <w:rsid w:val="00320968"/>
    <w:rsid w:val="00320C7E"/>
    <w:rsid w:val="0032282B"/>
    <w:rsid w:val="003238C7"/>
    <w:rsid w:val="003252B6"/>
    <w:rsid w:val="00326333"/>
    <w:rsid w:val="0032740F"/>
    <w:rsid w:val="00327749"/>
    <w:rsid w:val="00327AFC"/>
    <w:rsid w:val="00330BA0"/>
    <w:rsid w:val="00334269"/>
    <w:rsid w:val="0033427B"/>
    <w:rsid w:val="00334505"/>
    <w:rsid w:val="00335A24"/>
    <w:rsid w:val="0033748F"/>
    <w:rsid w:val="00340B63"/>
    <w:rsid w:val="0034190F"/>
    <w:rsid w:val="00341CB4"/>
    <w:rsid w:val="00341F2B"/>
    <w:rsid w:val="00342452"/>
    <w:rsid w:val="003427D9"/>
    <w:rsid w:val="00344168"/>
    <w:rsid w:val="00344216"/>
    <w:rsid w:val="0034473D"/>
    <w:rsid w:val="00344F45"/>
    <w:rsid w:val="003462EA"/>
    <w:rsid w:val="003471BA"/>
    <w:rsid w:val="003503F6"/>
    <w:rsid w:val="0035306E"/>
    <w:rsid w:val="00353D94"/>
    <w:rsid w:val="0035563C"/>
    <w:rsid w:val="003568D2"/>
    <w:rsid w:val="00356AD0"/>
    <w:rsid w:val="00357315"/>
    <w:rsid w:val="00361C90"/>
    <w:rsid w:val="003623AA"/>
    <w:rsid w:val="00363A62"/>
    <w:rsid w:val="00364B7C"/>
    <w:rsid w:val="00365775"/>
    <w:rsid w:val="00367640"/>
    <w:rsid w:val="003739C9"/>
    <w:rsid w:val="00374975"/>
    <w:rsid w:val="0037502F"/>
    <w:rsid w:val="003751A2"/>
    <w:rsid w:val="003759F3"/>
    <w:rsid w:val="0037641F"/>
    <w:rsid w:val="0037708A"/>
    <w:rsid w:val="00377B40"/>
    <w:rsid w:val="00380B3D"/>
    <w:rsid w:val="00380F61"/>
    <w:rsid w:val="00381A2E"/>
    <w:rsid w:val="003828B4"/>
    <w:rsid w:val="00383207"/>
    <w:rsid w:val="003836BF"/>
    <w:rsid w:val="00383C81"/>
    <w:rsid w:val="00383EEB"/>
    <w:rsid w:val="003870D1"/>
    <w:rsid w:val="003908DA"/>
    <w:rsid w:val="00391918"/>
    <w:rsid w:val="00391C80"/>
    <w:rsid w:val="0039200D"/>
    <w:rsid w:val="00392B18"/>
    <w:rsid w:val="00392D51"/>
    <w:rsid w:val="00395EE6"/>
    <w:rsid w:val="00396275"/>
    <w:rsid w:val="00396A73"/>
    <w:rsid w:val="00396CF5"/>
    <w:rsid w:val="00396F27"/>
    <w:rsid w:val="00397BE6"/>
    <w:rsid w:val="003A0726"/>
    <w:rsid w:val="003A21E2"/>
    <w:rsid w:val="003A253C"/>
    <w:rsid w:val="003B02F2"/>
    <w:rsid w:val="003B0EFF"/>
    <w:rsid w:val="003B128A"/>
    <w:rsid w:val="003B1E65"/>
    <w:rsid w:val="003B4366"/>
    <w:rsid w:val="003B5BCC"/>
    <w:rsid w:val="003B5E34"/>
    <w:rsid w:val="003B70EE"/>
    <w:rsid w:val="003B7180"/>
    <w:rsid w:val="003C1018"/>
    <w:rsid w:val="003C1756"/>
    <w:rsid w:val="003C3A82"/>
    <w:rsid w:val="003C488B"/>
    <w:rsid w:val="003C543B"/>
    <w:rsid w:val="003C60A5"/>
    <w:rsid w:val="003C664A"/>
    <w:rsid w:val="003C6887"/>
    <w:rsid w:val="003C6B3B"/>
    <w:rsid w:val="003C6F4B"/>
    <w:rsid w:val="003D07C5"/>
    <w:rsid w:val="003D1892"/>
    <w:rsid w:val="003D201A"/>
    <w:rsid w:val="003D5642"/>
    <w:rsid w:val="003D5988"/>
    <w:rsid w:val="003D5DBA"/>
    <w:rsid w:val="003D5E85"/>
    <w:rsid w:val="003D74EF"/>
    <w:rsid w:val="003E048B"/>
    <w:rsid w:val="003E0CD8"/>
    <w:rsid w:val="003E0DEE"/>
    <w:rsid w:val="003E0F43"/>
    <w:rsid w:val="003E18C0"/>
    <w:rsid w:val="003E2885"/>
    <w:rsid w:val="003E5119"/>
    <w:rsid w:val="003E66CB"/>
    <w:rsid w:val="003E68DD"/>
    <w:rsid w:val="003E6E1B"/>
    <w:rsid w:val="003F0FD7"/>
    <w:rsid w:val="003F1B87"/>
    <w:rsid w:val="003F1D04"/>
    <w:rsid w:val="003F1D1B"/>
    <w:rsid w:val="003F25BB"/>
    <w:rsid w:val="003F2BE2"/>
    <w:rsid w:val="003F41FC"/>
    <w:rsid w:val="003F42B6"/>
    <w:rsid w:val="003F578B"/>
    <w:rsid w:val="003F5CE2"/>
    <w:rsid w:val="003F62B5"/>
    <w:rsid w:val="003F7E38"/>
    <w:rsid w:val="00400EDD"/>
    <w:rsid w:val="004043BE"/>
    <w:rsid w:val="00404C20"/>
    <w:rsid w:val="0040565B"/>
    <w:rsid w:val="004073BE"/>
    <w:rsid w:val="004102A9"/>
    <w:rsid w:val="0041483B"/>
    <w:rsid w:val="00414844"/>
    <w:rsid w:val="00415BF3"/>
    <w:rsid w:val="00415E31"/>
    <w:rsid w:val="00416B0F"/>
    <w:rsid w:val="0041730A"/>
    <w:rsid w:val="00417D8B"/>
    <w:rsid w:val="004210F5"/>
    <w:rsid w:val="00421E93"/>
    <w:rsid w:val="0042274D"/>
    <w:rsid w:val="00422808"/>
    <w:rsid w:val="00422FC7"/>
    <w:rsid w:val="0042398E"/>
    <w:rsid w:val="00424175"/>
    <w:rsid w:val="00424510"/>
    <w:rsid w:val="0042472D"/>
    <w:rsid w:val="00425802"/>
    <w:rsid w:val="00426573"/>
    <w:rsid w:val="00426FBD"/>
    <w:rsid w:val="004277E1"/>
    <w:rsid w:val="00427C34"/>
    <w:rsid w:val="00430386"/>
    <w:rsid w:val="00430918"/>
    <w:rsid w:val="00430CE8"/>
    <w:rsid w:val="004318EE"/>
    <w:rsid w:val="00431A2C"/>
    <w:rsid w:val="00432DDA"/>
    <w:rsid w:val="00436423"/>
    <w:rsid w:val="00441A9C"/>
    <w:rsid w:val="0044301E"/>
    <w:rsid w:val="004435D8"/>
    <w:rsid w:val="00443873"/>
    <w:rsid w:val="00443CBC"/>
    <w:rsid w:val="00443F46"/>
    <w:rsid w:val="00444F97"/>
    <w:rsid w:val="004459C2"/>
    <w:rsid w:val="004501AF"/>
    <w:rsid w:val="00450BBA"/>
    <w:rsid w:val="00451970"/>
    <w:rsid w:val="004521B5"/>
    <w:rsid w:val="00452B46"/>
    <w:rsid w:val="00454B43"/>
    <w:rsid w:val="0045529E"/>
    <w:rsid w:val="00457B08"/>
    <w:rsid w:val="00462B7C"/>
    <w:rsid w:val="00466471"/>
    <w:rsid w:val="00466886"/>
    <w:rsid w:val="0047030A"/>
    <w:rsid w:val="0047117D"/>
    <w:rsid w:val="004720D3"/>
    <w:rsid w:val="0047211F"/>
    <w:rsid w:val="00472D0D"/>
    <w:rsid w:val="0047310D"/>
    <w:rsid w:val="004732AA"/>
    <w:rsid w:val="0047345C"/>
    <w:rsid w:val="00473698"/>
    <w:rsid w:val="0047414F"/>
    <w:rsid w:val="00474F6D"/>
    <w:rsid w:val="00475362"/>
    <w:rsid w:val="0047539D"/>
    <w:rsid w:val="0047586B"/>
    <w:rsid w:val="00475B65"/>
    <w:rsid w:val="00476E32"/>
    <w:rsid w:val="00476E35"/>
    <w:rsid w:val="004775D4"/>
    <w:rsid w:val="00481ADB"/>
    <w:rsid w:val="00485311"/>
    <w:rsid w:val="004853A6"/>
    <w:rsid w:val="00485E1E"/>
    <w:rsid w:val="0048639F"/>
    <w:rsid w:val="004870FE"/>
    <w:rsid w:val="004904DD"/>
    <w:rsid w:val="0049195E"/>
    <w:rsid w:val="00492491"/>
    <w:rsid w:val="00492C8E"/>
    <w:rsid w:val="00493361"/>
    <w:rsid w:val="00493AD4"/>
    <w:rsid w:val="00494629"/>
    <w:rsid w:val="004953E9"/>
    <w:rsid w:val="00495FA4"/>
    <w:rsid w:val="004A1562"/>
    <w:rsid w:val="004A36A0"/>
    <w:rsid w:val="004A3796"/>
    <w:rsid w:val="004A3A29"/>
    <w:rsid w:val="004A5D33"/>
    <w:rsid w:val="004A748D"/>
    <w:rsid w:val="004B0B22"/>
    <w:rsid w:val="004B24EE"/>
    <w:rsid w:val="004B28F5"/>
    <w:rsid w:val="004B479B"/>
    <w:rsid w:val="004B560E"/>
    <w:rsid w:val="004B58AF"/>
    <w:rsid w:val="004B5A68"/>
    <w:rsid w:val="004C0BB3"/>
    <w:rsid w:val="004C0D3D"/>
    <w:rsid w:val="004C145D"/>
    <w:rsid w:val="004C3C1D"/>
    <w:rsid w:val="004C552B"/>
    <w:rsid w:val="004C69EA"/>
    <w:rsid w:val="004C721D"/>
    <w:rsid w:val="004C7876"/>
    <w:rsid w:val="004D0480"/>
    <w:rsid w:val="004D413B"/>
    <w:rsid w:val="004D529C"/>
    <w:rsid w:val="004D7190"/>
    <w:rsid w:val="004E09F6"/>
    <w:rsid w:val="004E0E03"/>
    <w:rsid w:val="004E4F49"/>
    <w:rsid w:val="004E6559"/>
    <w:rsid w:val="004E7BCB"/>
    <w:rsid w:val="004F08C8"/>
    <w:rsid w:val="004F1FD1"/>
    <w:rsid w:val="004F2353"/>
    <w:rsid w:val="004F294D"/>
    <w:rsid w:val="005004F1"/>
    <w:rsid w:val="00501159"/>
    <w:rsid w:val="00501333"/>
    <w:rsid w:val="005035E4"/>
    <w:rsid w:val="00505007"/>
    <w:rsid w:val="00505195"/>
    <w:rsid w:val="00505985"/>
    <w:rsid w:val="00505DEA"/>
    <w:rsid w:val="00507DAC"/>
    <w:rsid w:val="0051197C"/>
    <w:rsid w:val="00512681"/>
    <w:rsid w:val="00513FA1"/>
    <w:rsid w:val="00514480"/>
    <w:rsid w:val="0051467E"/>
    <w:rsid w:val="00514C66"/>
    <w:rsid w:val="00514CE0"/>
    <w:rsid w:val="00516536"/>
    <w:rsid w:val="00517B0B"/>
    <w:rsid w:val="00520A78"/>
    <w:rsid w:val="00521910"/>
    <w:rsid w:val="00522189"/>
    <w:rsid w:val="005221D8"/>
    <w:rsid w:val="005224C0"/>
    <w:rsid w:val="005224ED"/>
    <w:rsid w:val="00522C1C"/>
    <w:rsid w:val="0052611D"/>
    <w:rsid w:val="00530D72"/>
    <w:rsid w:val="005319D5"/>
    <w:rsid w:val="00531E80"/>
    <w:rsid w:val="00532768"/>
    <w:rsid w:val="00532908"/>
    <w:rsid w:val="00532F7A"/>
    <w:rsid w:val="005341D8"/>
    <w:rsid w:val="00534C61"/>
    <w:rsid w:val="005357EB"/>
    <w:rsid w:val="00536FF2"/>
    <w:rsid w:val="0053747A"/>
    <w:rsid w:val="00541672"/>
    <w:rsid w:val="00542EDA"/>
    <w:rsid w:val="00543271"/>
    <w:rsid w:val="005440EA"/>
    <w:rsid w:val="00544907"/>
    <w:rsid w:val="0054509A"/>
    <w:rsid w:val="00546D6E"/>
    <w:rsid w:val="00550DD9"/>
    <w:rsid w:val="00552F8C"/>
    <w:rsid w:val="00553092"/>
    <w:rsid w:val="0055380C"/>
    <w:rsid w:val="00553944"/>
    <w:rsid w:val="0055508B"/>
    <w:rsid w:val="0055605C"/>
    <w:rsid w:val="00556178"/>
    <w:rsid w:val="00556595"/>
    <w:rsid w:val="00557A3D"/>
    <w:rsid w:val="00557B9B"/>
    <w:rsid w:val="00560F60"/>
    <w:rsid w:val="00562281"/>
    <w:rsid w:val="0056355A"/>
    <w:rsid w:val="005644CF"/>
    <w:rsid w:val="0056469A"/>
    <w:rsid w:val="00564785"/>
    <w:rsid w:val="005659DB"/>
    <w:rsid w:val="00566546"/>
    <w:rsid w:val="005730D0"/>
    <w:rsid w:val="005739FB"/>
    <w:rsid w:val="00573FC9"/>
    <w:rsid w:val="0057476A"/>
    <w:rsid w:val="0057509B"/>
    <w:rsid w:val="00575352"/>
    <w:rsid w:val="00575915"/>
    <w:rsid w:val="00575ED2"/>
    <w:rsid w:val="00575FD2"/>
    <w:rsid w:val="0057619F"/>
    <w:rsid w:val="005763D6"/>
    <w:rsid w:val="00577313"/>
    <w:rsid w:val="005800DA"/>
    <w:rsid w:val="005804D7"/>
    <w:rsid w:val="00580835"/>
    <w:rsid w:val="00581298"/>
    <w:rsid w:val="005851A1"/>
    <w:rsid w:val="00586CB8"/>
    <w:rsid w:val="00587D5F"/>
    <w:rsid w:val="00593093"/>
    <w:rsid w:val="00593981"/>
    <w:rsid w:val="00593DDC"/>
    <w:rsid w:val="0059438E"/>
    <w:rsid w:val="005948D9"/>
    <w:rsid w:val="0059513B"/>
    <w:rsid w:val="00595AC8"/>
    <w:rsid w:val="005960D7"/>
    <w:rsid w:val="005A04F5"/>
    <w:rsid w:val="005A1E43"/>
    <w:rsid w:val="005A285C"/>
    <w:rsid w:val="005A314F"/>
    <w:rsid w:val="005A3CA7"/>
    <w:rsid w:val="005A3D06"/>
    <w:rsid w:val="005A3D52"/>
    <w:rsid w:val="005A3F1B"/>
    <w:rsid w:val="005A41FC"/>
    <w:rsid w:val="005A47D4"/>
    <w:rsid w:val="005A5179"/>
    <w:rsid w:val="005A5F7C"/>
    <w:rsid w:val="005A68B1"/>
    <w:rsid w:val="005A79A2"/>
    <w:rsid w:val="005B0C72"/>
    <w:rsid w:val="005B1E28"/>
    <w:rsid w:val="005B1F85"/>
    <w:rsid w:val="005B345A"/>
    <w:rsid w:val="005B6B5C"/>
    <w:rsid w:val="005B7308"/>
    <w:rsid w:val="005B7622"/>
    <w:rsid w:val="005C09D6"/>
    <w:rsid w:val="005C213C"/>
    <w:rsid w:val="005C2F67"/>
    <w:rsid w:val="005C5558"/>
    <w:rsid w:val="005C5A3E"/>
    <w:rsid w:val="005D10ED"/>
    <w:rsid w:val="005D16F0"/>
    <w:rsid w:val="005D1A32"/>
    <w:rsid w:val="005D5A78"/>
    <w:rsid w:val="005D6330"/>
    <w:rsid w:val="005E108D"/>
    <w:rsid w:val="005E3550"/>
    <w:rsid w:val="005E4135"/>
    <w:rsid w:val="005E4BC1"/>
    <w:rsid w:val="005E5BAE"/>
    <w:rsid w:val="005E6478"/>
    <w:rsid w:val="005E6620"/>
    <w:rsid w:val="005E6711"/>
    <w:rsid w:val="005F05D1"/>
    <w:rsid w:val="005F179F"/>
    <w:rsid w:val="005F204F"/>
    <w:rsid w:val="005F4414"/>
    <w:rsid w:val="005F53AE"/>
    <w:rsid w:val="005F710A"/>
    <w:rsid w:val="00602810"/>
    <w:rsid w:val="006029F0"/>
    <w:rsid w:val="0060367D"/>
    <w:rsid w:val="006055F4"/>
    <w:rsid w:val="00606CF9"/>
    <w:rsid w:val="006072DF"/>
    <w:rsid w:val="006074DA"/>
    <w:rsid w:val="00607CDF"/>
    <w:rsid w:val="006107D7"/>
    <w:rsid w:val="00612487"/>
    <w:rsid w:val="00613C2C"/>
    <w:rsid w:val="00613EA1"/>
    <w:rsid w:val="006141A3"/>
    <w:rsid w:val="006147C8"/>
    <w:rsid w:val="006150C3"/>
    <w:rsid w:val="00616C8F"/>
    <w:rsid w:val="0062029E"/>
    <w:rsid w:val="00620B90"/>
    <w:rsid w:val="006215E1"/>
    <w:rsid w:val="00621A6D"/>
    <w:rsid w:val="006244A5"/>
    <w:rsid w:val="006244BC"/>
    <w:rsid w:val="006247BC"/>
    <w:rsid w:val="006248B1"/>
    <w:rsid w:val="0062559B"/>
    <w:rsid w:val="006272A6"/>
    <w:rsid w:val="0063228F"/>
    <w:rsid w:val="00633C46"/>
    <w:rsid w:val="006354E5"/>
    <w:rsid w:val="0063653F"/>
    <w:rsid w:val="00637025"/>
    <w:rsid w:val="006371A7"/>
    <w:rsid w:val="006407BE"/>
    <w:rsid w:val="0064478A"/>
    <w:rsid w:val="006447C2"/>
    <w:rsid w:val="00647D06"/>
    <w:rsid w:val="00651DAF"/>
    <w:rsid w:val="006526BD"/>
    <w:rsid w:val="00653348"/>
    <w:rsid w:val="006538B4"/>
    <w:rsid w:val="00653D9B"/>
    <w:rsid w:val="006541BE"/>
    <w:rsid w:val="00655079"/>
    <w:rsid w:val="00655AAB"/>
    <w:rsid w:val="006577EB"/>
    <w:rsid w:val="006578A8"/>
    <w:rsid w:val="0066095E"/>
    <w:rsid w:val="00663E94"/>
    <w:rsid w:val="00664CE3"/>
    <w:rsid w:val="006654D5"/>
    <w:rsid w:val="0066574B"/>
    <w:rsid w:val="00666806"/>
    <w:rsid w:val="00666DF4"/>
    <w:rsid w:val="0066717F"/>
    <w:rsid w:val="0067066B"/>
    <w:rsid w:val="00670E01"/>
    <w:rsid w:val="00671C17"/>
    <w:rsid w:val="00672B1E"/>
    <w:rsid w:val="0067307E"/>
    <w:rsid w:val="00674180"/>
    <w:rsid w:val="006743FB"/>
    <w:rsid w:val="0067509A"/>
    <w:rsid w:val="006758D2"/>
    <w:rsid w:val="00676C9B"/>
    <w:rsid w:val="00677822"/>
    <w:rsid w:val="006779A8"/>
    <w:rsid w:val="00677EAF"/>
    <w:rsid w:val="0068055F"/>
    <w:rsid w:val="0068088B"/>
    <w:rsid w:val="00680F5F"/>
    <w:rsid w:val="006827AE"/>
    <w:rsid w:val="00683147"/>
    <w:rsid w:val="00686100"/>
    <w:rsid w:val="00687D34"/>
    <w:rsid w:val="006922F0"/>
    <w:rsid w:val="006933E6"/>
    <w:rsid w:val="00694A7F"/>
    <w:rsid w:val="00696D27"/>
    <w:rsid w:val="00697E04"/>
    <w:rsid w:val="006A148E"/>
    <w:rsid w:val="006A1682"/>
    <w:rsid w:val="006A1F4D"/>
    <w:rsid w:val="006A2351"/>
    <w:rsid w:val="006A3460"/>
    <w:rsid w:val="006A44AC"/>
    <w:rsid w:val="006A4EAF"/>
    <w:rsid w:val="006A55E6"/>
    <w:rsid w:val="006A5E32"/>
    <w:rsid w:val="006A6357"/>
    <w:rsid w:val="006A6381"/>
    <w:rsid w:val="006A639E"/>
    <w:rsid w:val="006A6E25"/>
    <w:rsid w:val="006A7F24"/>
    <w:rsid w:val="006B0F7D"/>
    <w:rsid w:val="006B4882"/>
    <w:rsid w:val="006B4AA9"/>
    <w:rsid w:val="006B5A5D"/>
    <w:rsid w:val="006B5F3C"/>
    <w:rsid w:val="006B6BCF"/>
    <w:rsid w:val="006B7978"/>
    <w:rsid w:val="006C12EF"/>
    <w:rsid w:val="006C2975"/>
    <w:rsid w:val="006C410D"/>
    <w:rsid w:val="006C6B97"/>
    <w:rsid w:val="006D16B5"/>
    <w:rsid w:val="006D2B21"/>
    <w:rsid w:val="006D3337"/>
    <w:rsid w:val="006D4516"/>
    <w:rsid w:val="006D47A3"/>
    <w:rsid w:val="006D487A"/>
    <w:rsid w:val="006D4D23"/>
    <w:rsid w:val="006D6535"/>
    <w:rsid w:val="006D678F"/>
    <w:rsid w:val="006D6BE0"/>
    <w:rsid w:val="006E181B"/>
    <w:rsid w:val="006E25DC"/>
    <w:rsid w:val="006E279F"/>
    <w:rsid w:val="006E2FCD"/>
    <w:rsid w:val="006E60FB"/>
    <w:rsid w:val="006E6768"/>
    <w:rsid w:val="006E68A5"/>
    <w:rsid w:val="006E6A78"/>
    <w:rsid w:val="006E7961"/>
    <w:rsid w:val="006E7AA3"/>
    <w:rsid w:val="006E7F7A"/>
    <w:rsid w:val="006F0163"/>
    <w:rsid w:val="006F29DF"/>
    <w:rsid w:val="006F2F67"/>
    <w:rsid w:val="006F2F70"/>
    <w:rsid w:val="006F3697"/>
    <w:rsid w:val="006F36E3"/>
    <w:rsid w:val="006F40E2"/>
    <w:rsid w:val="006F44CD"/>
    <w:rsid w:val="006F4DB3"/>
    <w:rsid w:val="006F58DD"/>
    <w:rsid w:val="006F74F9"/>
    <w:rsid w:val="007013B6"/>
    <w:rsid w:val="007028C6"/>
    <w:rsid w:val="00702EFC"/>
    <w:rsid w:val="00703606"/>
    <w:rsid w:val="00706466"/>
    <w:rsid w:val="007078A1"/>
    <w:rsid w:val="00707A63"/>
    <w:rsid w:val="00713447"/>
    <w:rsid w:val="007134E8"/>
    <w:rsid w:val="00714115"/>
    <w:rsid w:val="00715556"/>
    <w:rsid w:val="007156C1"/>
    <w:rsid w:val="00716D4E"/>
    <w:rsid w:val="0072000C"/>
    <w:rsid w:val="007201AB"/>
    <w:rsid w:val="0072250F"/>
    <w:rsid w:val="007225CF"/>
    <w:rsid w:val="00724518"/>
    <w:rsid w:val="00724652"/>
    <w:rsid w:val="00724E13"/>
    <w:rsid w:val="00725103"/>
    <w:rsid w:val="00725420"/>
    <w:rsid w:val="00725C12"/>
    <w:rsid w:val="00730286"/>
    <w:rsid w:val="00731C47"/>
    <w:rsid w:val="007326BF"/>
    <w:rsid w:val="0073292E"/>
    <w:rsid w:val="00733985"/>
    <w:rsid w:val="00736143"/>
    <w:rsid w:val="0073741A"/>
    <w:rsid w:val="007378C9"/>
    <w:rsid w:val="0074021F"/>
    <w:rsid w:val="00740633"/>
    <w:rsid w:val="007455CA"/>
    <w:rsid w:val="00745A89"/>
    <w:rsid w:val="00746164"/>
    <w:rsid w:val="00746ABF"/>
    <w:rsid w:val="00750966"/>
    <w:rsid w:val="0075316E"/>
    <w:rsid w:val="007539E5"/>
    <w:rsid w:val="00754138"/>
    <w:rsid w:val="00754ABA"/>
    <w:rsid w:val="00754BF2"/>
    <w:rsid w:val="00754DEE"/>
    <w:rsid w:val="00755001"/>
    <w:rsid w:val="00756548"/>
    <w:rsid w:val="00756E81"/>
    <w:rsid w:val="00757F2C"/>
    <w:rsid w:val="0076174F"/>
    <w:rsid w:val="00764B15"/>
    <w:rsid w:val="00765A2C"/>
    <w:rsid w:val="0076690D"/>
    <w:rsid w:val="00766B55"/>
    <w:rsid w:val="007678C6"/>
    <w:rsid w:val="00767ED4"/>
    <w:rsid w:val="0077157D"/>
    <w:rsid w:val="00771616"/>
    <w:rsid w:val="007719D2"/>
    <w:rsid w:val="00772862"/>
    <w:rsid w:val="00773246"/>
    <w:rsid w:val="007764DD"/>
    <w:rsid w:val="00776D72"/>
    <w:rsid w:val="00783DD9"/>
    <w:rsid w:val="00784713"/>
    <w:rsid w:val="00784DAB"/>
    <w:rsid w:val="007855DF"/>
    <w:rsid w:val="0078634A"/>
    <w:rsid w:val="00786375"/>
    <w:rsid w:val="00786FDF"/>
    <w:rsid w:val="0078741A"/>
    <w:rsid w:val="00790DC9"/>
    <w:rsid w:val="00792F48"/>
    <w:rsid w:val="007937BC"/>
    <w:rsid w:val="00793ED4"/>
    <w:rsid w:val="00794EEB"/>
    <w:rsid w:val="00796DD1"/>
    <w:rsid w:val="007A0E40"/>
    <w:rsid w:val="007A1100"/>
    <w:rsid w:val="007A13E7"/>
    <w:rsid w:val="007A26CC"/>
    <w:rsid w:val="007A35B7"/>
    <w:rsid w:val="007A35D6"/>
    <w:rsid w:val="007A4D67"/>
    <w:rsid w:val="007A5E8E"/>
    <w:rsid w:val="007A70C0"/>
    <w:rsid w:val="007A7BEC"/>
    <w:rsid w:val="007A7D08"/>
    <w:rsid w:val="007B15BA"/>
    <w:rsid w:val="007B2225"/>
    <w:rsid w:val="007B2797"/>
    <w:rsid w:val="007B6463"/>
    <w:rsid w:val="007B68B2"/>
    <w:rsid w:val="007B75A7"/>
    <w:rsid w:val="007B793D"/>
    <w:rsid w:val="007C08B7"/>
    <w:rsid w:val="007C1AB4"/>
    <w:rsid w:val="007C23DE"/>
    <w:rsid w:val="007D05DE"/>
    <w:rsid w:val="007D082C"/>
    <w:rsid w:val="007D0905"/>
    <w:rsid w:val="007D15C6"/>
    <w:rsid w:val="007D2252"/>
    <w:rsid w:val="007D29C8"/>
    <w:rsid w:val="007D36BB"/>
    <w:rsid w:val="007D37F5"/>
    <w:rsid w:val="007D3D10"/>
    <w:rsid w:val="007D417E"/>
    <w:rsid w:val="007D4396"/>
    <w:rsid w:val="007D4BBA"/>
    <w:rsid w:val="007D4E8F"/>
    <w:rsid w:val="007D5258"/>
    <w:rsid w:val="007D5BA9"/>
    <w:rsid w:val="007D7756"/>
    <w:rsid w:val="007D7FC1"/>
    <w:rsid w:val="007E1F77"/>
    <w:rsid w:val="007E3899"/>
    <w:rsid w:val="007E38EE"/>
    <w:rsid w:val="007E4BEE"/>
    <w:rsid w:val="007E4ED7"/>
    <w:rsid w:val="007E6A74"/>
    <w:rsid w:val="007E6C3F"/>
    <w:rsid w:val="007E7119"/>
    <w:rsid w:val="007F0C43"/>
    <w:rsid w:val="007F1F09"/>
    <w:rsid w:val="007F2433"/>
    <w:rsid w:val="007F2A67"/>
    <w:rsid w:val="007F3D51"/>
    <w:rsid w:val="007F4095"/>
    <w:rsid w:val="007F4342"/>
    <w:rsid w:val="007F43EE"/>
    <w:rsid w:val="007F4BE3"/>
    <w:rsid w:val="007F5414"/>
    <w:rsid w:val="007F5616"/>
    <w:rsid w:val="007F609F"/>
    <w:rsid w:val="007F65AD"/>
    <w:rsid w:val="007F6F0C"/>
    <w:rsid w:val="008018E1"/>
    <w:rsid w:val="00804C3A"/>
    <w:rsid w:val="00804D19"/>
    <w:rsid w:val="00804F4D"/>
    <w:rsid w:val="008064F3"/>
    <w:rsid w:val="0080768C"/>
    <w:rsid w:val="00807D45"/>
    <w:rsid w:val="008117B1"/>
    <w:rsid w:val="0081355C"/>
    <w:rsid w:val="00813C86"/>
    <w:rsid w:val="0081461D"/>
    <w:rsid w:val="00814EB9"/>
    <w:rsid w:val="00816A3F"/>
    <w:rsid w:val="008172CF"/>
    <w:rsid w:val="00820EE1"/>
    <w:rsid w:val="008215A2"/>
    <w:rsid w:val="00821AB2"/>
    <w:rsid w:val="00821EC3"/>
    <w:rsid w:val="00822D01"/>
    <w:rsid w:val="00823281"/>
    <w:rsid w:val="008273EE"/>
    <w:rsid w:val="008275AC"/>
    <w:rsid w:val="008305BD"/>
    <w:rsid w:val="00832894"/>
    <w:rsid w:val="0083388B"/>
    <w:rsid w:val="00834B26"/>
    <w:rsid w:val="00840708"/>
    <w:rsid w:val="00841D76"/>
    <w:rsid w:val="008437DE"/>
    <w:rsid w:val="00844655"/>
    <w:rsid w:val="00844C3E"/>
    <w:rsid w:val="00846607"/>
    <w:rsid w:val="00847AD1"/>
    <w:rsid w:val="00847C83"/>
    <w:rsid w:val="00850723"/>
    <w:rsid w:val="00850975"/>
    <w:rsid w:val="00850F3C"/>
    <w:rsid w:val="00852735"/>
    <w:rsid w:val="0085317C"/>
    <w:rsid w:val="00854174"/>
    <w:rsid w:val="0085450E"/>
    <w:rsid w:val="0085468F"/>
    <w:rsid w:val="00854DEA"/>
    <w:rsid w:val="00855DFB"/>
    <w:rsid w:val="00857C57"/>
    <w:rsid w:val="00863749"/>
    <w:rsid w:val="00866042"/>
    <w:rsid w:val="00867A83"/>
    <w:rsid w:val="00871FB5"/>
    <w:rsid w:val="00873968"/>
    <w:rsid w:val="00873B71"/>
    <w:rsid w:val="00874DAF"/>
    <w:rsid w:val="00876D95"/>
    <w:rsid w:val="0088017F"/>
    <w:rsid w:val="0088055D"/>
    <w:rsid w:val="0088219A"/>
    <w:rsid w:val="008833B5"/>
    <w:rsid w:val="00883438"/>
    <w:rsid w:val="008863B7"/>
    <w:rsid w:val="008864EA"/>
    <w:rsid w:val="00886AB4"/>
    <w:rsid w:val="00886AD9"/>
    <w:rsid w:val="00886B66"/>
    <w:rsid w:val="00886D30"/>
    <w:rsid w:val="00886F69"/>
    <w:rsid w:val="008871D4"/>
    <w:rsid w:val="00887976"/>
    <w:rsid w:val="00890ACC"/>
    <w:rsid w:val="008912FA"/>
    <w:rsid w:val="008921F2"/>
    <w:rsid w:val="00892578"/>
    <w:rsid w:val="00895998"/>
    <w:rsid w:val="00897248"/>
    <w:rsid w:val="008A02FE"/>
    <w:rsid w:val="008A2F85"/>
    <w:rsid w:val="008A3107"/>
    <w:rsid w:val="008A32F0"/>
    <w:rsid w:val="008A336C"/>
    <w:rsid w:val="008A4465"/>
    <w:rsid w:val="008A4D9D"/>
    <w:rsid w:val="008A506E"/>
    <w:rsid w:val="008A7BF0"/>
    <w:rsid w:val="008B0FB4"/>
    <w:rsid w:val="008B1700"/>
    <w:rsid w:val="008B1B17"/>
    <w:rsid w:val="008B3DAB"/>
    <w:rsid w:val="008B5BA8"/>
    <w:rsid w:val="008B61C2"/>
    <w:rsid w:val="008B6B08"/>
    <w:rsid w:val="008B7B37"/>
    <w:rsid w:val="008C06B8"/>
    <w:rsid w:val="008C0E36"/>
    <w:rsid w:val="008C1615"/>
    <w:rsid w:val="008C1929"/>
    <w:rsid w:val="008C1D08"/>
    <w:rsid w:val="008C1E0C"/>
    <w:rsid w:val="008C2365"/>
    <w:rsid w:val="008C3ACA"/>
    <w:rsid w:val="008C434A"/>
    <w:rsid w:val="008C779E"/>
    <w:rsid w:val="008C7EB4"/>
    <w:rsid w:val="008D2388"/>
    <w:rsid w:val="008D43F0"/>
    <w:rsid w:val="008D48F3"/>
    <w:rsid w:val="008D4DDE"/>
    <w:rsid w:val="008D5AD2"/>
    <w:rsid w:val="008E0113"/>
    <w:rsid w:val="008E2FF4"/>
    <w:rsid w:val="008E4DA8"/>
    <w:rsid w:val="008E5D99"/>
    <w:rsid w:val="008E5E94"/>
    <w:rsid w:val="008E6111"/>
    <w:rsid w:val="008E75B4"/>
    <w:rsid w:val="008E76F8"/>
    <w:rsid w:val="008F118A"/>
    <w:rsid w:val="008F1CB7"/>
    <w:rsid w:val="008F2E51"/>
    <w:rsid w:val="008F2EA8"/>
    <w:rsid w:val="008F3034"/>
    <w:rsid w:val="008F34DB"/>
    <w:rsid w:val="008F37F1"/>
    <w:rsid w:val="008F3D4B"/>
    <w:rsid w:val="008F5B47"/>
    <w:rsid w:val="0090116D"/>
    <w:rsid w:val="0090119A"/>
    <w:rsid w:val="009011ED"/>
    <w:rsid w:val="0090158A"/>
    <w:rsid w:val="00902156"/>
    <w:rsid w:val="00903937"/>
    <w:rsid w:val="009040E1"/>
    <w:rsid w:val="00905050"/>
    <w:rsid w:val="00905787"/>
    <w:rsid w:val="009063F7"/>
    <w:rsid w:val="00906834"/>
    <w:rsid w:val="00906C54"/>
    <w:rsid w:val="00906FF0"/>
    <w:rsid w:val="0091022F"/>
    <w:rsid w:val="009109D4"/>
    <w:rsid w:val="00911C7F"/>
    <w:rsid w:val="00911FA1"/>
    <w:rsid w:val="0091233A"/>
    <w:rsid w:val="00913386"/>
    <w:rsid w:val="009150EA"/>
    <w:rsid w:val="00915AFE"/>
    <w:rsid w:val="00916271"/>
    <w:rsid w:val="00917FAE"/>
    <w:rsid w:val="00921A63"/>
    <w:rsid w:val="009220A5"/>
    <w:rsid w:val="0092214B"/>
    <w:rsid w:val="00922385"/>
    <w:rsid w:val="00923339"/>
    <w:rsid w:val="00923A18"/>
    <w:rsid w:val="00926219"/>
    <w:rsid w:val="00926694"/>
    <w:rsid w:val="009269CE"/>
    <w:rsid w:val="00926C04"/>
    <w:rsid w:val="0092709D"/>
    <w:rsid w:val="00927A46"/>
    <w:rsid w:val="00927CD8"/>
    <w:rsid w:val="00927D85"/>
    <w:rsid w:val="00930095"/>
    <w:rsid w:val="00930DE9"/>
    <w:rsid w:val="00934DEA"/>
    <w:rsid w:val="009366FD"/>
    <w:rsid w:val="0093794F"/>
    <w:rsid w:val="009379FE"/>
    <w:rsid w:val="00937F77"/>
    <w:rsid w:val="009418C9"/>
    <w:rsid w:val="00942655"/>
    <w:rsid w:val="0094566F"/>
    <w:rsid w:val="00946121"/>
    <w:rsid w:val="00947754"/>
    <w:rsid w:val="00950097"/>
    <w:rsid w:val="0095173D"/>
    <w:rsid w:val="009519D9"/>
    <w:rsid w:val="00951ACA"/>
    <w:rsid w:val="00951E92"/>
    <w:rsid w:val="009522F8"/>
    <w:rsid w:val="00952355"/>
    <w:rsid w:val="00954629"/>
    <w:rsid w:val="009549D7"/>
    <w:rsid w:val="0095725E"/>
    <w:rsid w:val="00960164"/>
    <w:rsid w:val="009610D7"/>
    <w:rsid w:val="00961FA6"/>
    <w:rsid w:val="00962408"/>
    <w:rsid w:val="00963F6B"/>
    <w:rsid w:val="009643D5"/>
    <w:rsid w:val="00965656"/>
    <w:rsid w:val="00966FB1"/>
    <w:rsid w:val="00972AD7"/>
    <w:rsid w:val="009738E1"/>
    <w:rsid w:val="0097485D"/>
    <w:rsid w:val="0097683C"/>
    <w:rsid w:val="00983CF0"/>
    <w:rsid w:val="0098721B"/>
    <w:rsid w:val="0098791C"/>
    <w:rsid w:val="00990009"/>
    <w:rsid w:val="00990218"/>
    <w:rsid w:val="00990A45"/>
    <w:rsid w:val="00990ABA"/>
    <w:rsid w:val="009941F9"/>
    <w:rsid w:val="009A2121"/>
    <w:rsid w:val="009A2F70"/>
    <w:rsid w:val="009A71E6"/>
    <w:rsid w:val="009A74D8"/>
    <w:rsid w:val="009A7DA7"/>
    <w:rsid w:val="009B04C2"/>
    <w:rsid w:val="009B14AF"/>
    <w:rsid w:val="009B2600"/>
    <w:rsid w:val="009B2870"/>
    <w:rsid w:val="009B2FE8"/>
    <w:rsid w:val="009B4BD2"/>
    <w:rsid w:val="009B4C9C"/>
    <w:rsid w:val="009B5854"/>
    <w:rsid w:val="009B6234"/>
    <w:rsid w:val="009B74B4"/>
    <w:rsid w:val="009C0E17"/>
    <w:rsid w:val="009C20D2"/>
    <w:rsid w:val="009C2733"/>
    <w:rsid w:val="009C283F"/>
    <w:rsid w:val="009C2C7B"/>
    <w:rsid w:val="009C2D49"/>
    <w:rsid w:val="009C4B5F"/>
    <w:rsid w:val="009D0FE1"/>
    <w:rsid w:val="009D2E7C"/>
    <w:rsid w:val="009D4603"/>
    <w:rsid w:val="009D58F1"/>
    <w:rsid w:val="009D67C0"/>
    <w:rsid w:val="009E05A6"/>
    <w:rsid w:val="009E05AA"/>
    <w:rsid w:val="009E0852"/>
    <w:rsid w:val="009E26C1"/>
    <w:rsid w:val="009E2CEC"/>
    <w:rsid w:val="009E32B7"/>
    <w:rsid w:val="009E3D22"/>
    <w:rsid w:val="009E4EBF"/>
    <w:rsid w:val="009E6A9D"/>
    <w:rsid w:val="009F032A"/>
    <w:rsid w:val="009F0D3E"/>
    <w:rsid w:val="009F246A"/>
    <w:rsid w:val="009F3B92"/>
    <w:rsid w:val="009F5A5E"/>
    <w:rsid w:val="009F665C"/>
    <w:rsid w:val="00A00451"/>
    <w:rsid w:val="00A01A5C"/>
    <w:rsid w:val="00A02059"/>
    <w:rsid w:val="00A03114"/>
    <w:rsid w:val="00A0327F"/>
    <w:rsid w:val="00A0369F"/>
    <w:rsid w:val="00A03858"/>
    <w:rsid w:val="00A07068"/>
    <w:rsid w:val="00A07448"/>
    <w:rsid w:val="00A1007A"/>
    <w:rsid w:val="00A104D0"/>
    <w:rsid w:val="00A1081D"/>
    <w:rsid w:val="00A10934"/>
    <w:rsid w:val="00A12C95"/>
    <w:rsid w:val="00A1420F"/>
    <w:rsid w:val="00A1575A"/>
    <w:rsid w:val="00A17ABE"/>
    <w:rsid w:val="00A20740"/>
    <w:rsid w:val="00A23490"/>
    <w:rsid w:val="00A266E7"/>
    <w:rsid w:val="00A26B75"/>
    <w:rsid w:val="00A26D56"/>
    <w:rsid w:val="00A27552"/>
    <w:rsid w:val="00A311F6"/>
    <w:rsid w:val="00A34315"/>
    <w:rsid w:val="00A355C8"/>
    <w:rsid w:val="00A402B1"/>
    <w:rsid w:val="00A40892"/>
    <w:rsid w:val="00A44804"/>
    <w:rsid w:val="00A44DF0"/>
    <w:rsid w:val="00A4552D"/>
    <w:rsid w:val="00A505E1"/>
    <w:rsid w:val="00A5093F"/>
    <w:rsid w:val="00A51143"/>
    <w:rsid w:val="00A524C7"/>
    <w:rsid w:val="00A525B4"/>
    <w:rsid w:val="00A538C2"/>
    <w:rsid w:val="00A53E6F"/>
    <w:rsid w:val="00A54B1E"/>
    <w:rsid w:val="00A55C46"/>
    <w:rsid w:val="00A56388"/>
    <w:rsid w:val="00A57FC0"/>
    <w:rsid w:val="00A616A5"/>
    <w:rsid w:val="00A62442"/>
    <w:rsid w:val="00A628CE"/>
    <w:rsid w:val="00A6586B"/>
    <w:rsid w:val="00A65C45"/>
    <w:rsid w:val="00A70BBB"/>
    <w:rsid w:val="00A7165F"/>
    <w:rsid w:val="00A7168E"/>
    <w:rsid w:val="00A71862"/>
    <w:rsid w:val="00A732CB"/>
    <w:rsid w:val="00A73628"/>
    <w:rsid w:val="00A76F68"/>
    <w:rsid w:val="00A77719"/>
    <w:rsid w:val="00A80DF0"/>
    <w:rsid w:val="00A82F7E"/>
    <w:rsid w:val="00A833A4"/>
    <w:rsid w:val="00A83B07"/>
    <w:rsid w:val="00A84143"/>
    <w:rsid w:val="00A8488A"/>
    <w:rsid w:val="00A84BA4"/>
    <w:rsid w:val="00A86331"/>
    <w:rsid w:val="00A90C20"/>
    <w:rsid w:val="00A918C2"/>
    <w:rsid w:val="00A91AA6"/>
    <w:rsid w:val="00A91C46"/>
    <w:rsid w:val="00A92253"/>
    <w:rsid w:val="00A93A3A"/>
    <w:rsid w:val="00A95F26"/>
    <w:rsid w:val="00A960D8"/>
    <w:rsid w:val="00A97D71"/>
    <w:rsid w:val="00AA0758"/>
    <w:rsid w:val="00AA098F"/>
    <w:rsid w:val="00AA20DB"/>
    <w:rsid w:val="00AA3958"/>
    <w:rsid w:val="00AA4061"/>
    <w:rsid w:val="00AA426C"/>
    <w:rsid w:val="00AA7CBC"/>
    <w:rsid w:val="00AA7DD9"/>
    <w:rsid w:val="00AB00B8"/>
    <w:rsid w:val="00AB10D2"/>
    <w:rsid w:val="00AB3D93"/>
    <w:rsid w:val="00AB5787"/>
    <w:rsid w:val="00AC0781"/>
    <w:rsid w:val="00AC0B7C"/>
    <w:rsid w:val="00AC1E21"/>
    <w:rsid w:val="00AC35D0"/>
    <w:rsid w:val="00AC43C8"/>
    <w:rsid w:val="00AC4CD8"/>
    <w:rsid w:val="00AC4E33"/>
    <w:rsid w:val="00AC520B"/>
    <w:rsid w:val="00AC55ED"/>
    <w:rsid w:val="00AC56CB"/>
    <w:rsid w:val="00AC5DB8"/>
    <w:rsid w:val="00AC679C"/>
    <w:rsid w:val="00AC67A4"/>
    <w:rsid w:val="00AC6B5F"/>
    <w:rsid w:val="00AC7A6A"/>
    <w:rsid w:val="00AD0932"/>
    <w:rsid w:val="00AD14E9"/>
    <w:rsid w:val="00AD24DC"/>
    <w:rsid w:val="00AD32E3"/>
    <w:rsid w:val="00AD4993"/>
    <w:rsid w:val="00AD53BF"/>
    <w:rsid w:val="00AD60EA"/>
    <w:rsid w:val="00AD6B39"/>
    <w:rsid w:val="00AE17BA"/>
    <w:rsid w:val="00AE1ED9"/>
    <w:rsid w:val="00AE2683"/>
    <w:rsid w:val="00AE2B1B"/>
    <w:rsid w:val="00AE79A4"/>
    <w:rsid w:val="00AF0EAE"/>
    <w:rsid w:val="00AF0F0E"/>
    <w:rsid w:val="00AF106C"/>
    <w:rsid w:val="00AF5184"/>
    <w:rsid w:val="00AF727D"/>
    <w:rsid w:val="00AF73C1"/>
    <w:rsid w:val="00AF7568"/>
    <w:rsid w:val="00B00643"/>
    <w:rsid w:val="00B008A8"/>
    <w:rsid w:val="00B00F7D"/>
    <w:rsid w:val="00B00FBD"/>
    <w:rsid w:val="00B026D5"/>
    <w:rsid w:val="00B032DF"/>
    <w:rsid w:val="00B03D83"/>
    <w:rsid w:val="00B0402E"/>
    <w:rsid w:val="00B04175"/>
    <w:rsid w:val="00B06038"/>
    <w:rsid w:val="00B06192"/>
    <w:rsid w:val="00B0712E"/>
    <w:rsid w:val="00B11D17"/>
    <w:rsid w:val="00B12CE9"/>
    <w:rsid w:val="00B130DF"/>
    <w:rsid w:val="00B1571C"/>
    <w:rsid w:val="00B15AD8"/>
    <w:rsid w:val="00B16C84"/>
    <w:rsid w:val="00B214D3"/>
    <w:rsid w:val="00B2157D"/>
    <w:rsid w:val="00B2173A"/>
    <w:rsid w:val="00B24044"/>
    <w:rsid w:val="00B27D9A"/>
    <w:rsid w:val="00B31D5A"/>
    <w:rsid w:val="00B337E3"/>
    <w:rsid w:val="00B34115"/>
    <w:rsid w:val="00B34524"/>
    <w:rsid w:val="00B34769"/>
    <w:rsid w:val="00B356D0"/>
    <w:rsid w:val="00B37E79"/>
    <w:rsid w:val="00B403DD"/>
    <w:rsid w:val="00B41066"/>
    <w:rsid w:val="00B418F6"/>
    <w:rsid w:val="00B41D40"/>
    <w:rsid w:val="00B42976"/>
    <w:rsid w:val="00B42AFF"/>
    <w:rsid w:val="00B443AB"/>
    <w:rsid w:val="00B447AE"/>
    <w:rsid w:val="00B44B2E"/>
    <w:rsid w:val="00B44C91"/>
    <w:rsid w:val="00B452C4"/>
    <w:rsid w:val="00B50ED9"/>
    <w:rsid w:val="00B52713"/>
    <w:rsid w:val="00B53542"/>
    <w:rsid w:val="00B55A7B"/>
    <w:rsid w:val="00B55F96"/>
    <w:rsid w:val="00B56D25"/>
    <w:rsid w:val="00B60D31"/>
    <w:rsid w:val="00B62ACC"/>
    <w:rsid w:val="00B62E68"/>
    <w:rsid w:val="00B62ED5"/>
    <w:rsid w:val="00B630D5"/>
    <w:rsid w:val="00B63791"/>
    <w:rsid w:val="00B64607"/>
    <w:rsid w:val="00B64AF3"/>
    <w:rsid w:val="00B67C4B"/>
    <w:rsid w:val="00B7074A"/>
    <w:rsid w:val="00B7226B"/>
    <w:rsid w:val="00B73990"/>
    <w:rsid w:val="00B73F3F"/>
    <w:rsid w:val="00B73FFF"/>
    <w:rsid w:val="00B741D6"/>
    <w:rsid w:val="00B7454C"/>
    <w:rsid w:val="00B74603"/>
    <w:rsid w:val="00B74711"/>
    <w:rsid w:val="00B759E0"/>
    <w:rsid w:val="00B75E83"/>
    <w:rsid w:val="00B80A56"/>
    <w:rsid w:val="00B82599"/>
    <w:rsid w:val="00B840FF"/>
    <w:rsid w:val="00B857EA"/>
    <w:rsid w:val="00B8641B"/>
    <w:rsid w:val="00B90A6D"/>
    <w:rsid w:val="00B93D11"/>
    <w:rsid w:val="00B94A5F"/>
    <w:rsid w:val="00B9761A"/>
    <w:rsid w:val="00B97F04"/>
    <w:rsid w:val="00BA03B4"/>
    <w:rsid w:val="00BA06B5"/>
    <w:rsid w:val="00BA23FA"/>
    <w:rsid w:val="00BA2CE0"/>
    <w:rsid w:val="00BA52A0"/>
    <w:rsid w:val="00BA56DE"/>
    <w:rsid w:val="00BA65D6"/>
    <w:rsid w:val="00BA7A29"/>
    <w:rsid w:val="00BB0100"/>
    <w:rsid w:val="00BB0310"/>
    <w:rsid w:val="00BB08CD"/>
    <w:rsid w:val="00BB091D"/>
    <w:rsid w:val="00BB0E2A"/>
    <w:rsid w:val="00BB1615"/>
    <w:rsid w:val="00BB17D6"/>
    <w:rsid w:val="00BB2965"/>
    <w:rsid w:val="00BB2A8F"/>
    <w:rsid w:val="00BB2B84"/>
    <w:rsid w:val="00BB335A"/>
    <w:rsid w:val="00BB4295"/>
    <w:rsid w:val="00BB443C"/>
    <w:rsid w:val="00BB4656"/>
    <w:rsid w:val="00BB470E"/>
    <w:rsid w:val="00BB5136"/>
    <w:rsid w:val="00BB5F49"/>
    <w:rsid w:val="00BB6563"/>
    <w:rsid w:val="00BB6C7C"/>
    <w:rsid w:val="00BC1DB9"/>
    <w:rsid w:val="00BC299E"/>
    <w:rsid w:val="00BC2D05"/>
    <w:rsid w:val="00BC2D2D"/>
    <w:rsid w:val="00BC3A0C"/>
    <w:rsid w:val="00BC4C57"/>
    <w:rsid w:val="00BC5FE3"/>
    <w:rsid w:val="00BC66D9"/>
    <w:rsid w:val="00BC7D4E"/>
    <w:rsid w:val="00BC7E66"/>
    <w:rsid w:val="00BC7ECF"/>
    <w:rsid w:val="00BD0541"/>
    <w:rsid w:val="00BD094E"/>
    <w:rsid w:val="00BD0F2C"/>
    <w:rsid w:val="00BD0F3B"/>
    <w:rsid w:val="00BD120E"/>
    <w:rsid w:val="00BD63B6"/>
    <w:rsid w:val="00BE22E9"/>
    <w:rsid w:val="00BE2972"/>
    <w:rsid w:val="00BE44F5"/>
    <w:rsid w:val="00BE4981"/>
    <w:rsid w:val="00BE4FA6"/>
    <w:rsid w:val="00BE6298"/>
    <w:rsid w:val="00BE7C2A"/>
    <w:rsid w:val="00BF065E"/>
    <w:rsid w:val="00BF1050"/>
    <w:rsid w:val="00BF19FD"/>
    <w:rsid w:val="00BF1D06"/>
    <w:rsid w:val="00BF44EC"/>
    <w:rsid w:val="00BF4CC8"/>
    <w:rsid w:val="00BF5953"/>
    <w:rsid w:val="00BF67A9"/>
    <w:rsid w:val="00BF6ABA"/>
    <w:rsid w:val="00C00E36"/>
    <w:rsid w:val="00C016E1"/>
    <w:rsid w:val="00C0349B"/>
    <w:rsid w:val="00C036D2"/>
    <w:rsid w:val="00C03CDF"/>
    <w:rsid w:val="00C0499A"/>
    <w:rsid w:val="00C11175"/>
    <w:rsid w:val="00C11AF3"/>
    <w:rsid w:val="00C140B7"/>
    <w:rsid w:val="00C16AFC"/>
    <w:rsid w:val="00C16B26"/>
    <w:rsid w:val="00C20A8D"/>
    <w:rsid w:val="00C21A60"/>
    <w:rsid w:val="00C21CE0"/>
    <w:rsid w:val="00C231FA"/>
    <w:rsid w:val="00C2467F"/>
    <w:rsid w:val="00C246C0"/>
    <w:rsid w:val="00C25FC3"/>
    <w:rsid w:val="00C27085"/>
    <w:rsid w:val="00C27524"/>
    <w:rsid w:val="00C317B9"/>
    <w:rsid w:val="00C33343"/>
    <w:rsid w:val="00C372CF"/>
    <w:rsid w:val="00C374F9"/>
    <w:rsid w:val="00C40097"/>
    <w:rsid w:val="00C42643"/>
    <w:rsid w:val="00C42BB4"/>
    <w:rsid w:val="00C42FE7"/>
    <w:rsid w:val="00C441A2"/>
    <w:rsid w:val="00C45B86"/>
    <w:rsid w:val="00C47963"/>
    <w:rsid w:val="00C50B40"/>
    <w:rsid w:val="00C50D2E"/>
    <w:rsid w:val="00C52815"/>
    <w:rsid w:val="00C529A1"/>
    <w:rsid w:val="00C5313F"/>
    <w:rsid w:val="00C53275"/>
    <w:rsid w:val="00C533E8"/>
    <w:rsid w:val="00C54C41"/>
    <w:rsid w:val="00C5562C"/>
    <w:rsid w:val="00C5588F"/>
    <w:rsid w:val="00C563CB"/>
    <w:rsid w:val="00C56823"/>
    <w:rsid w:val="00C609A8"/>
    <w:rsid w:val="00C6172B"/>
    <w:rsid w:val="00C61ADA"/>
    <w:rsid w:val="00C632FA"/>
    <w:rsid w:val="00C63377"/>
    <w:rsid w:val="00C63D86"/>
    <w:rsid w:val="00C64B7C"/>
    <w:rsid w:val="00C72C0C"/>
    <w:rsid w:val="00C75827"/>
    <w:rsid w:val="00C75C01"/>
    <w:rsid w:val="00C75F8A"/>
    <w:rsid w:val="00C8061A"/>
    <w:rsid w:val="00C836D0"/>
    <w:rsid w:val="00C853CA"/>
    <w:rsid w:val="00C85E49"/>
    <w:rsid w:val="00C86D61"/>
    <w:rsid w:val="00C87B0D"/>
    <w:rsid w:val="00C87E9A"/>
    <w:rsid w:val="00C901D2"/>
    <w:rsid w:val="00C95B48"/>
    <w:rsid w:val="00C97D98"/>
    <w:rsid w:val="00CA05DC"/>
    <w:rsid w:val="00CA2789"/>
    <w:rsid w:val="00CA320D"/>
    <w:rsid w:val="00CA3C68"/>
    <w:rsid w:val="00CA4C83"/>
    <w:rsid w:val="00CA4CE2"/>
    <w:rsid w:val="00CA6986"/>
    <w:rsid w:val="00CA74E0"/>
    <w:rsid w:val="00CB079F"/>
    <w:rsid w:val="00CB1F5A"/>
    <w:rsid w:val="00CB47F4"/>
    <w:rsid w:val="00CB68F6"/>
    <w:rsid w:val="00CC00EA"/>
    <w:rsid w:val="00CC0D6F"/>
    <w:rsid w:val="00CC3931"/>
    <w:rsid w:val="00CC4734"/>
    <w:rsid w:val="00CC4AB1"/>
    <w:rsid w:val="00CC55C4"/>
    <w:rsid w:val="00CC5A65"/>
    <w:rsid w:val="00CC7C78"/>
    <w:rsid w:val="00CD0209"/>
    <w:rsid w:val="00CD1FBB"/>
    <w:rsid w:val="00CD2EC1"/>
    <w:rsid w:val="00CD475B"/>
    <w:rsid w:val="00CD6453"/>
    <w:rsid w:val="00CD7B57"/>
    <w:rsid w:val="00CE1352"/>
    <w:rsid w:val="00CE17C9"/>
    <w:rsid w:val="00CE1BC4"/>
    <w:rsid w:val="00CE1E31"/>
    <w:rsid w:val="00CE22D4"/>
    <w:rsid w:val="00CE25CB"/>
    <w:rsid w:val="00CE35D7"/>
    <w:rsid w:val="00CE4B21"/>
    <w:rsid w:val="00CE5716"/>
    <w:rsid w:val="00CE6008"/>
    <w:rsid w:val="00CE6919"/>
    <w:rsid w:val="00CF0E79"/>
    <w:rsid w:val="00CF1014"/>
    <w:rsid w:val="00CF21B2"/>
    <w:rsid w:val="00CF244E"/>
    <w:rsid w:val="00CF2B99"/>
    <w:rsid w:val="00CF3A96"/>
    <w:rsid w:val="00CF4F88"/>
    <w:rsid w:val="00CF6A54"/>
    <w:rsid w:val="00CF7CE5"/>
    <w:rsid w:val="00D03140"/>
    <w:rsid w:val="00D05D84"/>
    <w:rsid w:val="00D062D1"/>
    <w:rsid w:val="00D063B6"/>
    <w:rsid w:val="00D1056E"/>
    <w:rsid w:val="00D11417"/>
    <w:rsid w:val="00D11C69"/>
    <w:rsid w:val="00D12C0E"/>
    <w:rsid w:val="00D12F31"/>
    <w:rsid w:val="00D13F85"/>
    <w:rsid w:val="00D160F5"/>
    <w:rsid w:val="00D24BC4"/>
    <w:rsid w:val="00D2618C"/>
    <w:rsid w:val="00D273DF"/>
    <w:rsid w:val="00D32B6E"/>
    <w:rsid w:val="00D333F2"/>
    <w:rsid w:val="00D33F70"/>
    <w:rsid w:val="00D3477B"/>
    <w:rsid w:val="00D34EFC"/>
    <w:rsid w:val="00D35410"/>
    <w:rsid w:val="00D36D1A"/>
    <w:rsid w:val="00D36E4A"/>
    <w:rsid w:val="00D373B5"/>
    <w:rsid w:val="00D42A9A"/>
    <w:rsid w:val="00D43020"/>
    <w:rsid w:val="00D44C25"/>
    <w:rsid w:val="00D44EE0"/>
    <w:rsid w:val="00D450EB"/>
    <w:rsid w:val="00D4556B"/>
    <w:rsid w:val="00D45F70"/>
    <w:rsid w:val="00D46026"/>
    <w:rsid w:val="00D46A32"/>
    <w:rsid w:val="00D476B0"/>
    <w:rsid w:val="00D4798C"/>
    <w:rsid w:val="00D516DE"/>
    <w:rsid w:val="00D526B0"/>
    <w:rsid w:val="00D5274B"/>
    <w:rsid w:val="00D528E2"/>
    <w:rsid w:val="00D547D9"/>
    <w:rsid w:val="00D55421"/>
    <w:rsid w:val="00D55AA1"/>
    <w:rsid w:val="00D55C2E"/>
    <w:rsid w:val="00D560E1"/>
    <w:rsid w:val="00D567A5"/>
    <w:rsid w:val="00D5761B"/>
    <w:rsid w:val="00D5791A"/>
    <w:rsid w:val="00D604A3"/>
    <w:rsid w:val="00D61C19"/>
    <w:rsid w:val="00D63F30"/>
    <w:rsid w:val="00D66A97"/>
    <w:rsid w:val="00D66F86"/>
    <w:rsid w:val="00D70CB5"/>
    <w:rsid w:val="00D71229"/>
    <w:rsid w:val="00D715B2"/>
    <w:rsid w:val="00D7269E"/>
    <w:rsid w:val="00D73263"/>
    <w:rsid w:val="00D74205"/>
    <w:rsid w:val="00D75139"/>
    <w:rsid w:val="00D7737F"/>
    <w:rsid w:val="00D81079"/>
    <w:rsid w:val="00D810CB"/>
    <w:rsid w:val="00D8175A"/>
    <w:rsid w:val="00D82245"/>
    <w:rsid w:val="00D82A21"/>
    <w:rsid w:val="00D83BEB"/>
    <w:rsid w:val="00D86586"/>
    <w:rsid w:val="00D8751E"/>
    <w:rsid w:val="00D90D54"/>
    <w:rsid w:val="00D92F8A"/>
    <w:rsid w:val="00D93ADD"/>
    <w:rsid w:val="00D94C34"/>
    <w:rsid w:val="00D94D1D"/>
    <w:rsid w:val="00D9509C"/>
    <w:rsid w:val="00D9624A"/>
    <w:rsid w:val="00D969BC"/>
    <w:rsid w:val="00D97093"/>
    <w:rsid w:val="00D971CF"/>
    <w:rsid w:val="00DA19DD"/>
    <w:rsid w:val="00DA1F08"/>
    <w:rsid w:val="00DA22F1"/>
    <w:rsid w:val="00DA372D"/>
    <w:rsid w:val="00DA4905"/>
    <w:rsid w:val="00DA66DB"/>
    <w:rsid w:val="00DA6F7C"/>
    <w:rsid w:val="00DA77F8"/>
    <w:rsid w:val="00DB01B5"/>
    <w:rsid w:val="00DB03E8"/>
    <w:rsid w:val="00DB0668"/>
    <w:rsid w:val="00DB3F1F"/>
    <w:rsid w:val="00DB6F34"/>
    <w:rsid w:val="00DC1CFF"/>
    <w:rsid w:val="00DC28CE"/>
    <w:rsid w:val="00DC3154"/>
    <w:rsid w:val="00DC5D51"/>
    <w:rsid w:val="00DD0A13"/>
    <w:rsid w:val="00DD0A24"/>
    <w:rsid w:val="00DD30A9"/>
    <w:rsid w:val="00DD30F2"/>
    <w:rsid w:val="00DD3A6A"/>
    <w:rsid w:val="00DD4127"/>
    <w:rsid w:val="00DD4A06"/>
    <w:rsid w:val="00DD76D8"/>
    <w:rsid w:val="00DD7FB4"/>
    <w:rsid w:val="00DE08A8"/>
    <w:rsid w:val="00DE15E9"/>
    <w:rsid w:val="00DE2CDB"/>
    <w:rsid w:val="00DE306F"/>
    <w:rsid w:val="00DE3D7E"/>
    <w:rsid w:val="00DE4C91"/>
    <w:rsid w:val="00DE7073"/>
    <w:rsid w:val="00DE752D"/>
    <w:rsid w:val="00DE78B5"/>
    <w:rsid w:val="00DF23CB"/>
    <w:rsid w:val="00DF32B7"/>
    <w:rsid w:val="00DF397C"/>
    <w:rsid w:val="00DF3ECA"/>
    <w:rsid w:val="00DF3F09"/>
    <w:rsid w:val="00DF406B"/>
    <w:rsid w:val="00DF47BD"/>
    <w:rsid w:val="00DF4B05"/>
    <w:rsid w:val="00DF5F59"/>
    <w:rsid w:val="00DF6128"/>
    <w:rsid w:val="00DF64BA"/>
    <w:rsid w:val="00DF7AC6"/>
    <w:rsid w:val="00E00AEF"/>
    <w:rsid w:val="00E02092"/>
    <w:rsid w:val="00E03866"/>
    <w:rsid w:val="00E04905"/>
    <w:rsid w:val="00E07322"/>
    <w:rsid w:val="00E07709"/>
    <w:rsid w:val="00E10FFB"/>
    <w:rsid w:val="00E121AB"/>
    <w:rsid w:val="00E1524B"/>
    <w:rsid w:val="00E15E4C"/>
    <w:rsid w:val="00E16573"/>
    <w:rsid w:val="00E16613"/>
    <w:rsid w:val="00E16E56"/>
    <w:rsid w:val="00E20650"/>
    <w:rsid w:val="00E211C9"/>
    <w:rsid w:val="00E213CA"/>
    <w:rsid w:val="00E22D42"/>
    <w:rsid w:val="00E2322B"/>
    <w:rsid w:val="00E24C30"/>
    <w:rsid w:val="00E24ECD"/>
    <w:rsid w:val="00E252E3"/>
    <w:rsid w:val="00E25615"/>
    <w:rsid w:val="00E2645A"/>
    <w:rsid w:val="00E30545"/>
    <w:rsid w:val="00E3083D"/>
    <w:rsid w:val="00E30F9D"/>
    <w:rsid w:val="00E32945"/>
    <w:rsid w:val="00E33B0F"/>
    <w:rsid w:val="00E34428"/>
    <w:rsid w:val="00E366A8"/>
    <w:rsid w:val="00E369D6"/>
    <w:rsid w:val="00E4071E"/>
    <w:rsid w:val="00E40B54"/>
    <w:rsid w:val="00E417F7"/>
    <w:rsid w:val="00E41E64"/>
    <w:rsid w:val="00E4454E"/>
    <w:rsid w:val="00E45601"/>
    <w:rsid w:val="00E45696"/>
    <w:rsid w:val="00E46AC9"/>
    <w:rsid w:val="00E50428"/>
    <w:rsid w:val="00E5087D"/>
    <w:rsid w:val="00E50E60"/>
    <w:rsid w:val="00E51C65"/>
    <w:rsid w:val="00E52B11"/>
    <w:rsid w:val="00E53D1B"/>
    <w:rsid w:val="00E54669"/>
    <w:rsid w:val="00E561FE"/>
    <w:rsid w:val="00E57F02"/>
    <w:rsid w:val="00E610AA"/>
    <w:rsid w:val="00E612F4"/>
    <w:rsid w:val="00E614B3"/>
    <w:rsid w:val="00E61D2B"/>
    <w:rsid w:val="00E61EF2"/>
    <w:rsid w:val="00E6387E"/>
    <w:rsid w:val="00E638D9"/>
    <w:rsid w:val="00E64EE5"/>
    <w:rsid w:val="00E650D1"/>
    <w:rsid w:val="00E66700"/>
    <w:rsid w:val="00E66B69"/>
    <w:rsid w:val="00E71B53"/>
    <w:rsid w:val="00E71F5C"/>
    <w:rsid w:val="00E720A8"/>
    <w:rsid w:val="00E72809"/>
    <w:rsid w:val="00E72CC8"/>
    <w:rsid w:val="00E75373"/>
    <w:rsid w:val="00E77E32"/>
    <w:rsid w:val="00E810BC"/>
    <w:rsid w:val="00E818A9"/>
    <w:rsid w:val="00E820A1"/>
    <w:rsid w:val="00E8254E"/>
    <w:rsid w:val="00E82D5B"/>
    <w:rsid w:val="00E841DF"/>
    <w:rsid w:val="00E86058"/>
    <w:rsid w:val="00E8730C"/>
    <w:rsid w:val="00E878A5"/>
    <w:rsid w:val="00E878AB"/>
    <w:rsid w:val="00E87E1C"/>
    <w:rsid w:val="00E90D9E"/>
    <w:rsid w:val="00E90DFC"/>
    <w:rsid w:val="00E92CD7"/>
    <w:rsid w:val="00E93195"/>
    <w:rsid w:val="00E937A7"/>
    <w:rsid w:val="00E93B5C"/>
    <w:rsid w:val="00E95F06"/>
    <w:rsid w:val="00E97A07"/>
    <w:rsid w:val="00EA0949"/>
    <w:rsid w:val="00EA1115"/>
    <w:rsid w:val="00EA1FBA"/>
    <w:rsid w:val="00EA2881"/>
    <w:rsid w:val="00EA28D2"/>
    <w:rsid w:val="00EA3D62"/>
    <w:rsid w:val="00EA5648"/>
    <w:rsid w:val="00EA6A63"/>
    <w:rsid w:val="00EA7480"/>
    <w:rsid w:val="00EA763B"/>
    <w:rsid w:val="00EA780D"/>
    <w:rsid w:val="00EB0E22"/>
    <w:rsid w:val="00EB0E97"/>
    <w:rsid w:val="00EB111D"/>
    <w:rsid w:val="00EB1F00"/>
    <w:rsid w:val="00EB2457"/>
    <w:rsid w:val="00EB2815"/>
    <w:rsid w:val="00EB3983"/>
    <w:rsid w:val="00EB3B83"/>
    <w:rsid w:val="00EB45EA"/>
    <w:rsid w:val="00EB47C0"/>
    <w:rsid w:val="00EB52E3"/>
    <w:rsid w:val="00EB630E"/>
    <w:rsid w:val="00EB6D38"/>
    <w:rsid w:val="00EC0D26"/>
    <w:rsid w:val="00EC1371"/>
    <w:rsid w:val="00EC28A2"/>
    <w:rsid w:val="00EC31A6"/>
    <w:rsid w:val="00EC35E9"/>
    <w:rsid w:val="00EC4AC4"/>
    <w:rsid w:val="00EC4D90"/>
    <w:rsid w:val="00EC534A"/>
    <w:rsid w:val="00EC64B2"/>
    <w:rsid w:val="00EC64B9"/>
    <w:rsid w:val="00EC7D4F"/>
    <w:rsid w:val="00ED01E8"/>
    <w:rsid w:val="00ED0FA7"/>
    <w:rsid w:val="00ED1458"/>
    <w:rsid w:val="00ED211E"/>
    <w:rsid w:val="00ED2678"/>
    <w:rsid w:val="00ED2A7C"/>
    <w:rsid w:val="00ED2CA4"/>
    <w:rsid w:val="00ED3501"/>
    <w:rsid w:val="00ED387B"/>
    <w:rsid w:val="00ED479C"/>
    <w:rsid w:val="00ED4B58"/>
    <w:rsid w:val="00ED5CFD"/>
    <w:rsid w:val="00ED6449"/>
    <w:rsid w:val="00ED6ADD"/>
    <w:rsid w:val="00ED72BB"/>
    <w:rsid w:val="00EE0531"/>
    <w:rsid w:val="00EE0E36"/>
    <w:rsid w:val="00EE1BAA"/>
    <w:rsid w:val="00EE3DFB"/>
    <w:rsid w:val="00EE5DEE"/>
    <w:rsid w:val="00EE689B"/>
    <w:rsid w:val="00EE7C52"/>
    <w:rsid w:val="00EF2238"/>
    <w:rsid w:val="00EF2EAD"/>
    <w:rsid w:val="00EF33B1"/>
    <w:rsid w:val="00EF42D9"/>
    <w:rsid w:val="00EF4E77"/>
    <w:rsid w:val="00EF6E46"/>
    <w:rsid w:val="00EF6F6E"/>
    <w:rsid w:val="00EF718C"/>
    <w:rsid w:val="00F005EF"/>
    <w:rsid w:val="00F00706"/>
    <w:rsid w:val="00F0146E"/>
    <w:rsid w:val="00F0363F"/>
    <w:rsid w:val="00F040D7"/>
    <w:rsid w:val="00F052B0"/>
    <w:rsid w:val="00F0734E"/>
    <w:rsid w:val="00F118D6"/>
    <w:rsid w:val="00F16130"/>
    <w:rsid w:val="00F165B0"/>
    <w:rsid w:val="00F168BF"/>
    <w:rsid w:val="00F20B37"/>
    <w:rsid w:val="00F20DED"/>
    <w:rsid w:val="00F21863"/>
    <w:rsid w:val="00F22918"/>
    <w:rsid w:val="00F241E7"/>
    <w:rsid w:val="00F25141"/>
    <w:rsid w:val="00F279B8"/>
    <w:rsid w:val="00F301BB"/>
    <w:rsid w:val="00F3023B"/>
    <w:rsid w:val="00F30D88"/>
    <w:rsid w:val="00F31D04"/>
    <w:rsid w:val="00F31FA2"/>
    <w:rsid w:val="00F321E8"/>
    <w:rsid w:val="00F3238B"/>
    <w:rsid w:val="00F328F3"/>
    <w:rsid w:val="00F3463B"/>
    <w:rsid w:val="00F34FA0"/>
    <w:rsid w:val="00F3547D"/>
    <w:rsid w:val="00F3623F"/>
    <w:rsid w:val="00F40D48"/>
    <w:rsid w:val="00F410B5"/>
    <w:rsid w:val="00F411D4"/>
    <w:rsid w:val="00F4255F"/>
    <w:rsid w:val="00F43348"/>
    <w:rsid w:val="00F4590A"/>
    <w:rsid w:val="00F45DDD"/>
    <w:rsid w:val="00F478CB"/>
    <w:rsid w:val="00F47C18"/>
    <w:rsid w:val="00F504FD"/>
    <w:rsid w:val="00F50B7D"/>
    <w:rsid w:val="00F50CB0"/>
    <w:rsid w:val="00F50D51"/>
    <w:rsid w:val="00F5187D"/>
    <w:rsid w:val="00F5252C"/>
    <w:rsid w:val="00F5257D"/>
    <w:rsid w:val="00F52864"/>
    <w:rsid w:val="00F539F9"/>
    <w:rsid w:val="00F54894"/>
    <w:rsid w:val="00F57D54"/>
    <w:rsid w:val="00F60D33"/>
    <w:rsid w:val="00F61CDC"/>
    <w:rsid w:val="00F6364D"/>
    <w:rsid w:val="00F6508A"/>
    <w:rsid w:val="00F65BC5"/>
    <w:rsid w:val="00F6682B"/>
    <w:rsid w:val="00F6734D"/>
    <w:rsid w:val="00F677D9"/>
    <w:rsid w:val="00F7127F"/>
    <w:rsid w:val="00F735D4"/>
    <w:rsid w:val="00F749CA"/>
    <w:rsid w:val="00F75279"/>
    <w:rsid w:val="00F80550"/>
    <w:rsid w:val="00F80C9E"/>
    <w:rsid w:val="00F81D4D"/>
    <w:rsid w:val="00F82643"/>
    <w:rsid w:val="00F82EC3"/>
    <w:rsid w:val="00F8595E"/>
    <w:rsid w:val="00F86487"/>
    <w:rsid w:val="00F86C5C"/>
    <w:rsid w:val="00F90C1B"/>
    <w:rsid w:val="00F90D1F"/>
    <w:rsid w:val="00F91CEC"/>
    <w:rsid w:val="00F93F45"/>
    <w:rsid w:val="00F93F8B"/>
    <w:rsid w:val="00F96410"/>
    <w:rsid w:val="00F97BB2"/>
    <w:rsid w:val="00FA04A2"/>
    <w:rsid w:val="00FA204C"/>
    <w:rsid w:val="00FA3836"/>
    <w:rsid w:val="00FA446F"/>
    <w:rsid w:val="00FA581A"/>
    <w:rsid w:val="00FA5986"/>
    <w:rsid w:val="00FA5D42"/>
    <w:rsid w:val="00FA7183"/>
    <w:rsid w:val="00FB2078"/>
    <w:rsid w:val="00FB258E"/>
    <w:rsid w:val="00FB3825"/>
    <w:rsid w:val="00FB5CF2"/>
    <w:rsid w:val="00FB6B41"/>
    <w:rsid w:val="00FB7340"/>
    <w:rsid w:val="00FB7844"/>
    <w:rsid w:val="00FB7E27"/>
    <w:rsid w:val="00FC0D8D"/>
    <w:rsid w:val="00FC1209"/>
    <w:rsid w:val="00FC28E4"/>
    <w:rsid w:val="00FC327D"/>
    <w:rsid w:val="00FC3961"/>
    <w:rsid w:val="00FC465F"/>
    <w:rsid w:val="00FC4A5D"/>
    <w:rsid w:val="00FC512E"/>
    <w:rsid w:val="00FC6585"/>
    <w:rsid w:val="00FC701D"/>
    <w:rsid w:val="00FD149B"/>
    <w:rsid w:val="00FD2192"/>
    <w:rsid w:val="00FD3615"/>
    <w:rsid w:val="00FD4149"/>
    <w:rsid w:val="00FD5068"/>
    <w:rsid w:val="00FD59C0"/>
    <w:rsid w:val="00FD5C34"/>
    <w:rsid w:val="00FE07B8"/>
    <w:rsid w:val="00FE3731"/>
    <w:rsid w:val="00FE412E"/>
    <w:rsid w:val="00FE6BC0"/>
    <w:rsid w:val="00FE7C99"/>
    <w:rsid w:val="00FF0894"/>
    <w:rsid w:val="00FF0ED2"/>
    <w:rsid w:val="00FF1512"/>
    <w:rsid w:val="00FF2677"/>
    <w:rsid w:val="00FF489A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5A0FFAD-1EDA-4FA9-9D4F-EA2F48D7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DF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50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211E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72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72ECF"/>
  </w:style>
  <w:style w:type="character" w:styleId="a5">
    <w:name w:val="page number"/>
    <w:basedOn w:val="a0"/>
    <w:rsid w:val="00172ECF"/>
  </w:style>
  <w:style w:type="paragraph" w:styleId="a6">
    <w:name w:val="No Spacing"/>
    <w:uiPriority w:val="1"/>
    <w:qFormat/>
    <w:rsid w:val="00BA52A0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AB5787"/>
  </w:style>
  <w:style w:type="paragraph" w:customStyle="1" w:styleId="Default">
    <w:name w:val="Default"/>
    <w:rsid w:val="00AB578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578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B57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DF4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12">
    <w:name w:val="Без интервала1"/>
    <w:rsid w:val="008A2F85"/>
    <w:pPr>
      <w:suppressAutoHyphens/>
      <w:spacing w:after="0" w:line="100" w:lineRule="atLeast"/>
    </w:pPr>
    <w:rPr>
      <w:rFonts w:ascii="Calibri" w:eastAsia="Arial Unicode MS" w:hAnsi="Calibri" w:cs="font294"/>
      <w:kern w:val="2"/>
      <w:lang w:eastAsia="ar-SA"/>
    </w:rPr>
  </w:style>
  <w:style w:type="paragraph" w:customStyle="1" w:styleId="13">
    <w:name w:val="Абзац списка1"/>
    <w:basedOn w:val="a"/>
    <w:rsid w:val="008A2F85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Обычный (веб)1"/>
    <w:rsid w:val="008A2F85"/>
    <w:pPr>
      <w:widowControl w:val="0"/>
      <w:suppressAutoHyphens/>
      <w:spacing w:before="100" w:after="119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1">
    <w:name w:val="Без интервала2"/>
    <w:rsid w:val="008A2F85"/>
    <w:pPr>
      <w:suppressAutoHyphens/>
      <w:spacing w:after="0" w:line="100" w:lineRule="atLeast"/>
    </w:pPr>
    <w:rPr>
      <w:rFonts w:ascii="Calibri" w:eastAsia="Arial Unicode MS" w:hAnsi="Calibri" w:cs="font300"/>
      <w:kern w:val="1"/>
      <w:lang w:eastAsia="ar-SA"/>
    </w:rPr>
  </w:style>
  <w:style w:type="paragraph" w:styleId="a9">
    <w:name w:val="header"/>
    <w:basedOn w:val="a"/>
    <w:link w:val="aa"/>
    <w:uiPriority w:val="99"/>
    <w:unhideWhenUsed/>
    <w:rsid w:val="00C3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17B9"/>
  </w:style>
  <w:style w:type="table" w:styleId="ab">
    <w:name w:val="Table Grid"/>
    <w:basedOn w:val="a1"/>
    <w:uiPriority w:val="39"/>
    <w:rsid w:val="0029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unhideWhenUsed/>
    <w:qFormat/>
    <w:rsid w:val="007078A1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7078A1"/>
    <w:pPr>
      <w:tabs>
        <w:tab w:val="right" w:leader="dot" w:pos="9060"/>
      </w:tabs>
      <w:spacing w:after="100" w:line="240" w:lineRule="auto"/>
    </w:pPr>
  </w:style>
  <w:style w:type="character" w:styleId="ad">
    <w:name w:val="Hyperlink"/>
    <w:basedOn w:val="a0"/>
    <w:uiPriority w:val="99"/>
    <w:unhideWhenUsed/>
    <w:rsid w:val="007078A1"/>
    <w:rPr>
      <w:color w:val="0563C1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7078A1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078A1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ae">
    <w:name w:val="List Paragraph"/>
    <w:basedOn w:val="a"/>
    <w:uiPriority w:val="34"/>
    <w:qFormat/>
    <w:rsid w:val="004E7B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650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Title"/>
    <w:basedOn w:val="a"/>
    <w:next w:val="a"/>
    <w:link w:val="af0"/>
    <w:uiPriority w:val="10"/>
    <w:qFormat/>
    <w:rsid w:val="00F650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F65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ED21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1">
    <w:name w:val="Emphasis"/>
    <w:basedOn w:val="a0"/>
    <w:uiPriority w:val="20"/>
    <w:qFormat/>
    <w:rsid w:val="00ED211E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ED211E"/>
    <w:rPr>
      <w:color w:val="954F72"/>
      <w:u w:val="single"/>
    </w:rPr>
  </w:style>
  <w:style w:type="paragraph" w:customStyle="1" w:styleId="xl63">
    <w:name w:val="xl63"/>
    <w:basedOn w:val="a"/>
    <w:rsid w:val="00ED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D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ED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ED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ED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D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D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D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D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D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ED2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f3">
    <w:name w:val="Normal (Web)"/>
    <w:basedOn w:val="a"/>
    <w:uiPriority w:val="99"/>
    <w:semiHidden/>
    <w:unhideWhenUsed/>
    <w:rsid w:val="00B93D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Математика, процент выполнения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мат!$C$1</c:f>
              <c:strCache>
                <c:ptCount val="1"/>
                <c:pt idx="0">
                  <c:v>Процент выполнения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мат!$B$2:$B$52</c:f>
              <c:strCache>
                <c:ptCount val="51"/>
                <c:pt idx="0">
                  <c:v>Алексеевский</c:v>
                </c:pt>
                <c:pt idx="1">
                  <c:v>Авиастроительный</c:v>
                </c:pt>
                <c:pt idx="2">
                  <c:v>Апастовский</c:v>
                </c:pt>
                <c:pt idx="3">
                  <c:v>Вахитовский </c:v>
                </c:pt>
                <c:pt idx="4">
                  <c:v>Кировский</c:v>
                </c:pt>
                <c:pt idx="5">
                  <c:v>Менделеевский</c:v>
                </c:pt>
                <c:pt idx="6">
                  <c:v>Аксубаевский</c:v>
                </c:pt>
                <c:pt idx="7">
                  <c:v>Лаишевский</c:v>
                </c:pt>
                <c:pt idx="8">
                  <c:v>Пестречинский</c:v>
                </c:pt>
                <c:pt idx="9">
                  <c:v>Мензелинский</c:v>
                </c:pt>
                <c:pt idx="10">
                  <c:v>Сармановский</c:v>
                </c:pt>
                <c:pt idx="11">
                  <c:v>Муслюмовский</c:v>
                </c:pt>
                <c:pt idx="12">
                  <c:v>Агрызский</c:v>
                </c:pt>
                <c:pt idx="13">
                  <c:v>Высокогорский</c:v>
                </c:pt>
                <c:pt idx="14">
                  <c:v>Бавлинский</c:v>
                </c:pt>
                <c:pt idx="15">
                  <c:v>Арский</c:v>
                </c:pt>
                <c:pt idx="16">
                  <c:v>Ютазинский</c:v>
                </c:pt>
                <c:pt idx="17">
                  <c:v>Нурлатский</c:v>
                </c:pt>
                <c:pt idx="18">
                  <c:v>Тюлячинский</c:v>
                </c:pt>
                <c:pt idx="19">
                  <c:v>Нижнекамский</c:v>
                </c:pt>
                <c:pt idx="20">
                  <c:v>Кайбицкий</c:v>
                </c:pt>
                <c:pt idx="21">
                  <c:v>Советский</c:v>
                </c:pt>
                <c:pt idx="22">
                  <c:v>Азнакаевский</c:v>
                </c:pt>
                <c:pt idx="23">
                  <c:v>Чистопольский</c:v>
                </c:pt>
                <c:pt idx="24">
                  <c:v>Альметьевский</c:v>
                </c:pt>
                <c:pt idx="25">
                  <c:v>Черемшанский</c:v>
                </c:pt>
                <c:pt idx="26">
                  <c:v>Ново-Савиновский</c:v>
                </c:pt>
                <c:pt idx="27">
                  <c:v>Московский</c:v>
                </c:pt>
                <c:pt idx="28">
                  <c:v>Верхнеуслонский</c:v>
                </c:pt>
                <c:pt idx="29">
                  <c:v>Рыбно-Слободский</c:v>
                </c:pt>
                <c:pt idx="30">
                  <c:v>Приволжский</c:v>
                </c:pt>
                <c:pt idx="31">
                  <c:v>Камско-Устьинский</c:v>
                </c:pt>
                <c:pt idx="32">
                  <c:v>Зеленодольский</c:v>
                </c:pt>
                <c:pt idx="33">
                  <c:v>Лениногорский</c:v>
                </c:pt>
                <c:pt idx="34">
                  <c:v>Елабужский</c:v>
                </c:pt>
                <c:pt idx="35">
                  <c:v>г.Набережные Челны</c:v>
                </c:pt>
                <c:pt idx="36">
                  <c:v>Заинский</c:v>
                </c:pt>
                <c:pt idx="37">
                  <c:v>Балтасинский</c:v>
                </c:pt>
                <c:pt idx="38">
                  <c:v>Новошешминский</c:v>
                </c:pt>
                <c:pt idx="39">
                  <c:v>Тетюшский</c:v>
                </c:pt>
                <c:pt idx="40">
                  <c:v>Буинский</c:v>
                </c:pt>
                <c:pt idx="41">
                  <c:v>Спасский</c:v>
                </c:pt>
                <c:pt idx="42">
                  <c:v>Актанышский</c:v>
                </c:pt>
                <c:pt idx="43">
                  <c:v>Сабинский</c:v>
                </c:pt>
                <c:pt idx="44">
                  <c:v>Атнинский</c:v>
                </c:pt>
                <c:pt idx="45">
                  <c:v>Дрожжановский</c:v>
                </c:pt>
                <c:pt idx="46">
                  <c:v>Бугульминский</c:v>
                </c:pt>
                <c:pt idx="47">
                  <c:v>Тукаевский</c:v>
                </c:pt>
                <c:pt idx="48">
                  <c:v>Кукморский</c:v>
                </c:pt>
                <c:pt idx="49">
                  <c:v>Мамадышский</c:v>
                </c:pt>
                <c:pt idx="50">
                  <c:v>Алькеевский</c:v>
                </c:pt>
              </c:strCache>
            </c:strRef>
          </c:cat>
          <c:val>
            <c:numRef>
              <c:f>мат!$C$2:$C$52</c:f>
              <c:numCache>
                <c:formatCode>0.00</c:formatCode>
                <c:ptCount val="51"/>
                <c:pt idx="0">
                  <c:v>71.640625</c:v>
                </c:pt>
                <c:pt idx="1">
                  <c:v>77.269230769230802</c:v>
                </c:pt>
                <c:pt idx="2">
                  <c:v>77.682926829268297</c:v>
                </c:pt>
                <c:pt idx="3">
                  <c:v>81.194503171247405</c:v>
                </c:pt>
                <c:pt idx="4">
                  <c:v>81.428571428571402</c:v>
                </c:pt>
                <c:pt idx="5">
                  <c:v>81.578947368421098</c:v>
                </c:pt>
                <c:pt idx="6">
                  <c:v>81.637931034482804</c:v>
                </c:pt>
                <c:pt idx="7">
                  <c:v>82.090909090909093</c:v>
                </c:pt>
                <c:pt idx="8">
                  <c:v>82.142857142857096</c:v>
                </c:pt>
                <c:pt idx="9">
                  <c:v>82.307692307692307</c:v>
                </c:pt>
                <c:pt idx="10">
                  <c:v>82.307692307692307</c:v>
                </c:pt>
                <c:pt idx="11">
                  <c:v>82.371134020618598</c:v>
                </c:pt>
                <c:pt idx="12">
                  <c:v>82.579365079365104</c:v>
                </c:pt>
                <c:pt idx="13">
                  <c:v>82.586206896551701</c:v>
                </c:pt>
                <c:pt idx="14">
                  <c:v>82.943262411347504</c:v>
                </c:pt>
                <c:pt idx="15">
                  <c:v>83.155339805825307</c:v>
                </c:pt>
                <c:pt idx="16">
                  <c:v>83.75</c:v>
                </c:pt>
                <c:pt idx="17">
                  <c:v>83.8151658767773</c:v>
                </c:pt>
                <c:pt idx="18">
                  <c:v>84.038461538461505</c:v>
                </c:pt>
                <c:pt idx="19">
                  <c:v>84.044389642416803</c:v>
                </c:pt>
                <c:pt idx="20">
                  <c:v>84.090909090909093</c:v>
                </c:pt>
                <c:pt idx="21">
                  <c:v>84.295532646048102</c:v>
                </c:pt>
                <c:pt idx="22">
                  <c:v>84.320175438596493</c:v>
                </c:pt>
                <c:pt idx="23">
                  <c:v>84.375</c:v>
                </c:pt>
                <c:pt idx="24">
                  <c:v>84.542606516290704</c:v>
                </c:pt>
                <c:pt idx="25">
                  <c:v>84.565217391304301</c:v>
                </c:pt>
                <c:pt idx="26">
                  <c:v>85.049435028248595</c:v>
                </c:pt>
                <c:pt idx="27">
                  <c:v>85.815126050420204</c:v>
                </c:pt>
                <c:pt idx="28">
                  <c:v>85.855263157894697</c:v>
                </c:pt>
                <c:pt idx="29">
                  <c:v>86.086956521739097</c:v>
                </c:pt>
                <c:pt idx="30">
                  <c:v>86.235498839907194</c:v>
                </c:pt>
                <c:pt idx="31">
                  <c:v>86.764705882352899</c:v>
                </c:pt>
                <c:pt idx="32">
                  <c:v>87.601156069364194</c:v>
                </c:pt>
                <c:pt idx="33">
                  <c:v>87.795454545454504</c:v>
                </c:pt>
                <c:pt idx="34">
                  <c:v>87.809139784946197</c:v>
                </c:pt>
                <c:pt idx="35">
                  <c:v>88.038740920096899</c:v>
                </c:pt>
                <c:pt idx="36">
                  <c:v>88.0859375</c:v>
                </c:pt>
                <c:pt idx="37">
                  <c:v>88.139534883720899</c:v>
                </c:pt>
                <c:pt idx="38">
                  <c:v>88.1666666666667</c:v>
                </c:pt>
                <c:pt idx="39">
                  <c:v>88.2</c:v>
                </c:pt>
                <c:pt idx="40">
                  <c:v>89.025157232704402</c:v>
                </c:pt>
                <c:pt idx="41">
                  <c:v>89.1666666666667</c:v>
                </c:pt>
                <c:pt idx="42">
                  <c:v>89.253731343283604</c:v>
                </c:pt>
                <c:pt idx="43">
                  <c:v>89.292452830188694</c:v>
                </c:pt>
                <c:pt idx="44">
                  <c:v>89.404761904761898</c:v>
                </c:pt>
                <c:pt idx="45">
                  <c:v>89.855072463768096</c:v>
                </c:pt>
                <c:pt idx="46">
                  <c:v>89.863013698630098</c:v>
                </c:pt>
                <c:pt idx="47">
                  <c:v>89.909090909090907</c:v>
                </c:pt>
                <c:pt idx="48">
                  <c:v>90.407407407407405</c:v>
                </c:pt>
                <c:pt idx="49">
                  <c:v>91.607142857142904</c:v>
                </c:pt>
                <c:pt idx="50">
                  <c:v>92.380952380952394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D8-4F43-A445-2931FEE9609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96836992"/>
        <c:axId val="294410640"/>
      </c:barChart>
      <c:catAx>
        <c:axId val="296836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4410640"/>
        <c:crosses val="autoZero"/>
        <c:auto val="1"/>
        <c:lblAlgn val="ctr"/>
        <c:lblOffset val="100"/>
        <c:noMultiLvlLbl val="0"/>
      </c:catAx>
      <c:valAx>
        <c:axId val="2944106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836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Русский язык, процент выполнения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рус!$C$1</c:f>
              <c:strCache>
                <c:ptCount val="1"/>
                <c:pt idx="0">
                  <c:v>Процент выполнения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рус!$B$2:$B$52</c:f>
              <c:strCache>
                <c:ptCount val="51"/>
                <c:pt idx="0">
                  <c:v>Бавлинский</c:v>
                </c:pt>
                <c:pt idx="1">
                  <c:v>Азнакаевский</c:v>
                </c:pt>
                <c:pt idx="2">
                  <c:v>Мензелинский</c:v>
                </c:pt>
                <c:pt idx="3">
                  <c:v>Алексеевский</c:v>
                </c:pt>
                <c:pt idx="4">
                  <c:v>Сармановский</c:v>
                </c:pt>
                <c:pt idx="5">
                  <c:v>Авиастроительный</c:v>
                </c:pt>
                <c:pt idx="6">
                  <c:v>Советский</c:v>
                </c:pt>
                <c:pt idx="7">
                  <c:v>Верхнеуслонский</c:v>
                </c:pt>
                <c:pt idx="8">
                  <c:v>Менделеевский</c:v>
                </c:pt>
                <c:pt idx="9">
                  <c:v>Ново-Савиновский</c:v>
                </c:pt>
                <c:pt idx="10">
                  <c:v>Ютазинский</c:v>
                </c:pt>
                <c:pt idx="11">
                  <c:v>Балтасинский</c:v>
                </c:pt>
                <c:pt idx="12">
                  <c:v>Московский</c:v>
                </c:pt>
                <c:pt idx="13">
                  <c:v>Нурлатский</c:v>
                </c:pt>
                <c:pt idx="14">
                  <c:v>Приволжский</c:v>
                </c:pt>
                <c:pt idx="15">
                  <c:v>Нижнекамский</c:v>
                </c:pt>
                <c:pt idx="16">
                  <c:v>Вахитовский </c:v>
                </c:pt>
                <c:pt idx="17">
                  <c:v>Альметьевский</c:v>
                </c:pt>
                <c:pt idx="18">
                  <c:v>Спасский</c:v>
                </c:pt>
                <c:pt idx="19">
                  <c:v>Лаишевский</c:v>
                </c:pt>
                <c:pt idx="20">
                  <c:v>Кировский</c:v>
                </c:pt>
                <c:pt idx="21">
                  <c:v>Тюлячинский</c:v>
                </c:pt>
                <c:pt idx="22">
                  <c:v>г.Набережные Челны</c:v>
                </c:pt>
                <c:pt idx="23">
                  <c:v>Аксубаевский</c:v>
                </c:pt>
                <c:pt idx="24">
                  <c:v>Высокогорский</c:v>
                </c:pt>
                <c:pt idx="25">
                  <c:v>Зеленодольский</c:v>
                </c:pt>
                <c:pt idx="26">
                  <c:v>Апастовский</c:v>
                </c:pt>
                <c:pt idx="27">
                  <c:v>Заинский</c:v>
                </c:pt>
                <c:pt idx="28">
                  <c:v>Кукморский</c:v>
                </c:pt>
                <c:pt idx="29">
                  <c:v>Атнинский</c:v>
                </c:pt>
                <c:pt idx="30">
                  <c:v>Муслюмовский</c:v>
                </c:pt>
                <c:pt idx="31">
                  <c:v>Елабужский</c:v>
                </c:pt>
                <c:pt idx="32">
                  <c:v>Агрызский</c:v>
                </c:pt>
                <c:pt idx="33">
                  <c:v>Сабинский</c:v>
                </c:pt>
                <c:pt idx="34">
                  <c:v>Черемшанский</c:v>
                </c:pt>
                <c:pt idx="35">
                  <c:v>Бугульминский</c:v>
                </c:pt>
                <c:pt idx="36">
                  <c:v>Тукаевский</c:v>
                </c:pt>
                <c:pt idx="37">
                  <c:v>Лениногорский</c:v>
                </c:pt>
                <c:pt idx="38">
                  <c:v>Чистопольский</c:v>
                </c:pt>
                <c:pt idx="39">
                  <c:v>Арский</c:v>
                </c:pt>
                <c:pt idx="40">
                  <c:v>Пестречинский</c:v>
                </c:pt>
                <c:pt idx="41">
                  <c:v>Рыбно-Слободский</c:v>
                </c:pt>
                <c:pt idx="42">
                  <c:v>Кайбицкий</c:v>
                </c:pt>
                <c:pt idx="43">
                  <c:v>Алькеевский</c:v>
                </c:pt>
                <c:pt idx="44">
                  <c:v>Камско-Устьинский</c:v>
                </c:pt>
                <c:pt idx="45">
                  <c:v>Дрожжановский</c:v>
                </c:pt>
                <c:pt idx="46">
                  <c:v>Мамадышский</c:v>
                </c:pt>
                <c:pt idx="47">
                  <c:v>Новошешминский</c:v>
                </c:pt>
                <c:pt idx="48">
                  <c:v>Актанышский</c:v>
                </c:pt>
                <c:pt idx="49">
                  <c:v>Буинский</c:v>
                </c:pt>
                <c:pt idx="50">
                  <c:v>Тетюшский</c:v>
                </c:pt>
              </c:strCache>
            </c:strRef>
          </c:cat>
          <c:val>
            <c:numRef>
              <c:f>рус!$C$2:$C$52</c:f>
              <c:numCache>
                <c:formatCode>0.00</c:formatCode>
                <c:ptCount val="51"/>
                <c:pt idx="0">
                  <c:v>69.906554054054098</c:v>
                </c:pt>
                <c:pt idx="1">
                  <c:v>72.231991701244894</c:v>
                </c:pt>
                <c:pt idx="2">
                  <c:v>73.711978021977998</c:v>
                </c:pt>
                <c:pt idx="3">
                  <c:v>73.893333333333302</c:v>
                </c:pt>
                <c:pt idx="4">
                  <c:v>74.283358208955306</c:v>
                </c:pt>
                <c:pt idx="5">
                  <c:v>74.455223880597103</c:v>
                </c:pt>
                <c:pt idx="6">
                  <c:v>74.544459016393503</c:v>
                </c:pt>
                <c:pt idx="7">
                  <c:v>76.018470588235303</c:v>
                </c:pt>
                <c:pt idx="8">
                  <c:v>76.219166666666695</c:v>
                </c:pt>
                <c:pt idx="9">
                  <c:v>76.220763983628899</c:v>
                </c:pt>
                <c:pt idx="10">
                  <c:v>76.512799999999999</c:v>
                </c:pt>
                <c:pt idx="11">
                  <c:v>76.745953757225493</c:v>
                </c:pt>
                <c:pt idx="12">
                  <c:v>76.947339449541204</c:v>
                </c:pt>
                <c:pt idx="13">
                  <c:v>76.993393665158393</c:v>
                </c:pt>
                <c:pt idx="14">
                  <c:v>77.043604790419295</c:v>
                </c:pt>
                <c:pt idx="15">
                  <c:v>77.354197080291996</c:v>
                </c:pt>
                <c:pt idx="16">
                  <c:v>77.645508982035906</c:v>
                </c:pt>
                <c:pt idx="17">
                  <c:v>77.6530924170617</c:v>
                </c:pt>
                <c:pt idx="18">
                  <c:v>78.159464285714293</c:v>
                </c:pt>
                <c:pt idx="19">
                  <c:v>78.606406250000006</c:v>
                </c:pt>
                <c:pt idx="20">
                  <c:v>78.810534591194894</c:v>
                </c:pt>
                <c:pt idx="21">
                  <c:v>78.847499999999997</c:v>
                </c:pt>
                <c:pt idx="22">
                  <c:v>78.889710591131802</c:v>
                </c:pt>
                <c:pt idx="23">
                  <c:v>78.958347107438001</c:v>
                </c:pt>
                <c:pt idx="24">
                  <c:v>79.160465116279099</c:v>
                </c:pt>
                <c:pt idx="25">
                  <c:v>79.255390199637006</c:v>
                </c:pt>
                <c:pt idx="26">
                  <c:v>79.304761904761904</c:v>
                </c:pt>
                <c:pt idx="27">
                  <c:v>79.648194444444499</c:v>
                </c:pt>
                <c:pt idx="28">
                  <c:v>79.730472972973104</c:v>
                </c:pt>
                <c:pt idx="29">
                  <c:v>79.766956521739104</c:v>
                </c:pt>
                <c:pt idx="30">
                  <c:v>81.213750000000005</c:v>
                </c:pt>
                <c:pt idx="31">
                  <c:v>81.535251989389806</c:v>
                </c:pt>
                <c:pt idx="32">
                  <c:v>81.539230769230798</c:v>
                </c:pt>
                <c:pt idx="33">
                  <c:v>81.819292929292899</c:v>
                </c:pt>
                <c:pt idx="34">
                  <c:v>82.159663865546193</c:v>
                </c:pt>
                <c:pt idx="35">
                  <c:v>82.450923423423404</c:v>
                </c:pt>
                <c:pt idx="36">
                  <c:v>82.518181818181802</c:v>
                </c:pt>
                <c:pt idx="37">
                  <c:v>82.776913043478302</c:v>
                </c:pt>
                <c:pt idx="38">
                  <c:v>83.154933333333304</c:v>
                </c:pt>
                <c:pt idx="39">
                  <c:v>83.169603960396003</c:v>
                </c:pt>
                <c:pt idx="40">
                  <c:v>83.246575342465704</c:v>
                </c:pt>
                <c:pt idx="41">
                  <c:v>83.264864864864805</c:v>
                </c:pt>
                <c:pt idx="42">
                  <c:v>83.295151515151503</c:v>
                </c:pt>
                <c:pt idx="43">
                  <c:v>83.543023255813907</c:v>
                </c:pt>
                <c:pt idx="44">
                  <c:v>84.218620689655197</c:v>
                </c:pt>
                <c:pt idx="45">
                  <c:v>84.616777777777799</c:v>
                </c:pt>
                <c:pt idx="46">
                  <c:v>84.849515151515106</c:v>
                </c:pt>
                <c:pt idx="47">
                  <c:v>85.186296296296305</c:v>
                </c:pt>
                <c:pt idx="48">
                  <c:v>86.426617647058805</c:v>
                </c:pt>
                <c:pt idx="49">
                  <c:v>87.088809523809502</c:v>
                </c:pt>
                <c:pt idx="50">
                  <c:v>87.465555555555497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4C-45BB-97B6-05E529B9767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69560064"/>
        <c:axId val="291123968"/>
      </c:barChart>
      <c:catAx>
        <c:axId val="269560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1123968"/>
        <c:crosses val="autoZero"/>
        <c:auto val="1"/>
        <c:lblAlgn val="ctr"/>
        <c:lblOffset val="100"/>
        <c:noMultiLvlLbl val="0"/>
      </c:catAx>
      <c:valAx>
        <c:axId val="291123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560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Процент выполнения по двум предметам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вместе!$D$1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вместе!$C$2:$C$52</c:f>
              <c:strCache>
                <c:ptCount val="51"/>
                <c:pt idx="0">
                  <c:v>Советский</c:v>
                </c:pt>
                <c:pt idx="1">
                  <c:v>Приволжский</c:v>
                </c:pt>
                <c:pt idx="2">
                  <c:v>Ново-Савиновский</c:v>
                </c:pt>
                <c:pt idx="3">
                  <c:v>Московский</c:v>
                </c:pt>
                <c:pt idx="4">
                  <c:v>Кировский</c:v>
                </c:pt>
                <c:pt idx="5">
                  <c:v>Вахитовский </c:v>
                </c:pt>
                <c:pt idx="6">
                  <c:v>Авиастроительный</c:v>
                </c:pt>
                <c:pt idx="7">
                  <c:v>Ютазинский</c:v>
                </c:pt>
                <c:pt idx="8">
                  <c:v>Чистопольский</c:v>
                </c:pt>
                <c:pt idx="9">
                  <c:v>Черемшанский</c:v>
                </c:pt>
                <c:pt idx="10">
                  <c:v>Тюлячинский</c:v>
                </c:pt>
                <c:pt idx="11">
                  <c:v>Тукаевский</c:v>
                </c:pt>
                <c:pt idx="12">
                  <c:v>Тетюшский</c:v>
                </c:pt>
                <c:pt idx="13">
                  <c:v>Спасский</c:v>
                </c:pt>
                <c:pt idx="14">
                  <c:v>Сармановский</c:v>
                </c:pt>
                <c:pt idx="15">
                  <c:v>Сабинский</c:v>
                </c:pt>
                <c:pt idx="16">
                  <c:v>Рыбно-Слободский</c:v>
                </c:pt>
                <c:pt idx="17">
                  <c:v>Пестречинский</c:v>
                </c:pt>
                <c:pt idx="18">
                  <c:v>Нурлатский</c:v>
                </c:pt>
                <c:pt idx="19">
                  <c:v>Новошешминский</c:v>
                </c:pt>
                <c:pt idx="20">
                  <c:v>Нижнекамский</c:v>
                </c:pt>
                <c:pt idx="21">
                  <c:v>Муслюмовский</c:v>
                </c:pt>
                <c:pt idx="22">
                  <c:v>Мензелинский</c:v>
                </c:pt>
                <c:pt idx="23">
                  <c:v>Менделеевский</c:v>
                </c:pt>
                <c:pt idx="24">
                  <c:v>Мамадышский</c:v>
                </c:pt>
                <c:pt idx="25">
                  <c:v>Лениногорский</c:v>
                </c:pt>
                <c:pt idx="26">
                  <c:v>Лаишевский</c:v>
                </c:pt>
                <c:pt idx="27">
                  <c:v>Кукморский</c:v>
                </c:pt>
                <c:pt idx="28">
                  <c:v>Камско-Устьинский</c:v>
                </c:pt>
                <c:pt idx="29">
                  <c:v>Кайбицкий</c:v>
                </c:pt>
                <c:pt idx="30">
                  <c:v>Зеленодольский</c:v>
                </c:pt>
                <c:pt idx="31">
                  <c:v>Заинский</c:v>
                </c:pt>
                <c:pt idx="32">
                  <c:v>Елабужский</c:v>
                </c:pt>
                <c:pt idx="33">
                  <c:v>Дрожжановский</c:v>
                </c:pt>
                <c:pt idx="34">
                  <c:v>г.Набережные Челны</c:v>
                </c:pt>
                <c:pt idx="35">
                  <c:v>Высокогорский</c:v>
                </c:pt>
                <c:pt idx="36">
                  <c:v>Верхнеуслонский</c:v>
                </c:pt>
                <c:pt idx="37">
                  <c:v>Буинский</c:v>
                </c:pt>
                <c:pt idx="38">
                  <c:v>Бугульминский</c:v>
                </c:pt>
                <c:pt idx="39">
                  <c:v>Балтасинский</c:v>
                </c:pt>
                <c:pt idx="40">
                  <c:v>Бавлинский</c:v>
                </c:pt>
                <c:pt idx="41">
                  <c:v>Атнинский</c:v>
                </c:pt>
                <c:pt idx="42">
                  <c:v>Арский</c:v>
                </c:pt>
                <c:pt idx="43">
                  <c:v>Апастовский</c:v>
                </c:pt>
                <c:pt idx="44">
                  <c:v>Альметьевский</c:v>
                </c:pt>
                <c:pt idx="45">
                  <c:v>Алькеевский</c:v>
                </c:pt>
                <c:pt idx="46">
                  <c:v>Алексеевский</c:v>
                </c:pt>
                <c:pt idx="47">
                  <c:v>Актанышский</c:v>
                </c:pt>
                <c:pt idx="48">
                  <c:v>Аксубаевский</c:v>
                </c:pt>
                <c:pt idx="49">
                  <c:v>Азнакаевский</c:v>
                </c:pt>
                <c:pt idx="50">
                  <c:v>Агрызский</c:v>
                </c:pt>
              </c:strCache>
            </c:strRef>
          </c:cat>
          <c:val>
            <c:numRef>
              <c:f>вместе!$D$2:$D$52</c:f>
              <c:numCache>
                <c:formatCode>0.00</c:formatCode>
                <c:ptCount val="51"/>
                <c:pt idx="0">
                  <c:v>74.544459016393503</c:v>
                </c:pt>
                <c:pt idx="1">
                  <c:v>77.043604790419295</c:v>
                </c:pt>
                <c:pt idx="2">
                  <c:v>76.220763983628899</c:v>
                </c:pt>
                <c:pt idx="3">
                  <c:v>76.947339449541204</c:v>
                </c:pt>
                <c:pt idx="4">
                  <c:v>78.810534591194894</c:v>
                </c:pt>
                <c:pt idx="5">
                  <c:v>77.645508982035906</c:v>
                </c:pt>
                <c:pt idx="6">
                  <c:v>74.455223880597103</c:v>
                </c:pt>
                <c:pt idx="7">
                  <c:v>76.512799999999999</c:v>
                </c:pt>
                <c:pt idx="8">
                  <c:v>83.154933333333304</c:v>
                </c:pt>
                <c:pt idx="9">
                  <c:v>82.159663865546193</c:v>
                </c:pt>
                <c:pt idx="10">
                  <c:v>78.847499999999997</c:v>
                </c:pt>
                <c:pt idx="11">
                  <c:v>82.518181818181802</c:v>
                </c:pt>
                <c:pt idx="12">
                  <c:v>87.465555555555497</c:v>
                </c:pt>
                <c:pt idx="13">
                  <c:v>78.159464285714293</c:v>
                </c:pt>
                <c:pt idx="14">
                  <c:v>74.283358208955306</c:v>
                </c:pt>
                <c:pt idx="15">
                  <c:v>81.819292929292899</c:v>
                </c:pt>
                <c:pt idx="16">
                  <c:v>83.264864864864805</c:v>
                </c:pt>
                <c:pt idx="17">
                  <c:v>83.246575342465704</c:v>
                </c:pt>
                <c:pt idx="18">
                  <c:v>76.993393665158393</c:v>
                </c:pt>
                <c:pt idx="19">
                  <c:v>85.186296296296305</c:v>
                </c:pt>
                <c:pt idx="20">
                  <c:v>77.354197080291996</c:v>
                </c:pt>
                <c:pt idx="21">
                  <c:v>81.213750000000005</c:v>
                </c:pt>
                <c:pt idx="22">
                  <c:v>73.711978021977998</c:v>
                </c:pt>
                <c:pt idx="23">
                  <c:v>76.219166666666695</c:v>
                </c:pt>
                <c:pt idx="24">
                  <c:v>84.849515151515106</c:v>
                </c:pt>
                <c:pt idx="25">
                  <c:v>82.776913043478302</c:v>
                </c:pt>
                <c:pt idx="26">
                  <c:v>78.606406250000006</c:v>
                </c:pt>
                <c:pt idx="27">
                  <c:v>79.730472972973104</c:v>
                </c:pt>
                <c:pt idx="28">
                  <c:v>84.218620689655197</c:v>
                </c:pt>
                <c:pt idx="29">
                  <c:v>83.295151515151503</c:v>
                </c:pt>
                <c:pt idx="30">
                  <c:v>79.255390199637006</c:v>
                </c:pt>
                <c:pt idx="31">
                  <c:v>79.648194444444499</c:v>
                </c:pt>
                <c:pt idx="32">
                  <c:v>81.535251989389806</c:v>
                </c:pt>
                <c:pt idx="33">
                  <c:v>84.616777777777799</c:v>
                </c:pt>
                <c:pt idx="34">
                  <c:v>78.889710591131802</c:v>
                </c:pt>
                <c:pt idx="35">
                  <c:v>79.160465116279099</c:v>
                </c:pt>
                <c:pt idx="36">
                  <c:v>76.018470588235303</c:v>
                </c:pt>
                <c:pt idx="37">
                  <c:v>87.088809523809502</c:v>
                </c:pt>
                <c:pt idx="38">
                  <c:v>82.450923423423404</c:v>
                </c:pt>
                <c:pt idx="39">
                  <c:v>76.745953757225493</c:v>
                </c:pt>
                <c:pt idx="40">
                  <c:v>69.906554054054098</c:v>
                </c:pt>
                <c:pt idx="41">
                  <c:v>79.766956521739104</c:v>
                </c:pt>
                <c:pt idx="42">
                  <c:v>83.169603960396003</c:v>
                </c:pt>
                <c:pt idx="43">
                  <c:v>79.304761904761904</c:v>
                </c:pt>
                <c:pt idx="44">
                  <c:v>77.6530924170617</c:v>
                </c:pt>
                <c:pt idx="45">
                  <c:v>83.543023255813907</c:v>
                </c:pt>
                <c:pt idx="46">
                  <c:v>73.893333333333302</c:v>
                </c:pt>
                <c:pt idx="47">
                  <c:v>86.426617647058805</c:v>
                </c:pt>
                <c:pt idx="48">
                  <c:v>78.958347107438001</c:v>
                </c:pt>
                <c:pt idx="49">
                  <c:v>72.231991701244894</c:v>
                </c:pt>
                <c:pt idx="50">
                  <c:v>81.539230769230798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8B-4683-A51A-935DA0DF7DF9}"/>
            </c:ext>
          </c:extLst>
        </c:ser>
        <c:ser>
          <c:idx val="1"/>
          <c:order val="1"/>
          <c:tx>
            <c:strRef>
              <c:f>вместе!$E$1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вместе!$C$2:$C$52</c:f>
              <c:strCache>
                <c:ptCount val="51"/>
                <c:pt idx="0">
                  <c:v>Советский</c:v>
                </c:pt>
                <c:pt idx="1">
                  <c:v>Приволжский</c:v>
                </c:pt>
                <c:pt idx="2">
                  <c:v>Ново-Савиновский</c:v>
                </c:pt>
                <c:pt idx="3">
                  <c:v>Московский</c:v>
                </c:pt>
                <c:pt idx="4">
                  <c:v>Кировский</c:v>
                </c:pt>
                <c:pt idx="5">
                  <c:v>Вахитовский </c:v>
                </c:pt>
                <c:pt idx="6">
                  <c:v>Авиастроительный</c:v>
                </c:pt>
                <c:pt idx="7">
                  <c:v>Ютазинский</c:v>
                </c:pt>
                <c:pt idx="8">
                  <c:v>Чистопольский</c:v>
                </c:pt>
                <c:pt idx="9">
                  <c:v>Черемшанский</c:v>
                </c:pt>
                <c:pt idx="10">
                  <c:v>Тюлячинский</c:v>
                </c:pt>
                <c:pt idx="11">
                  <c:v>Тукаевский</c:v>
                </c:pt>
                <c:pt idx="12">
                  <c:v>Тетюшский</c:v>
                </c:pt>
                <c:pt idx="13">
                  <c:v>Спасский</c:v>
                </c:pt>
                <c:pt idx="14">
                  <c:v>Сармановский</c:v>
                </c:pt>
                <c:pt idx="15">
                  <c:v>Сабинский</c:v>
                </c:pt>
                <c:pt idx="16">
                  <c:v>Рыбно-Слободский</c:v>
                </c:pt>
                <c:pt idx="17">
                  <c:v>Пестречинский</c:v>
                </c:pt>
                <c:pt idx="18">
                  <c:v>Нурлатский</c:v>
                </c:pt>
                <c:pt idx="19">
                  <c:v>Новошешминский</c:v>
                </c:pt>
                <c:pt idx="20">
                  <c:v>Нижнекамский</c:v>
                </c:pt>
                <c:pt idx="21">
                  <c:v>Муслюмовский</c:v>
                </c:pt>
                <c:pt idx="22">
                  <c:v>Мензелинский</c:v>
                </c:pt>
                <c:pt idx="23">
                  <c:v>Менделеевский</c:v>
                </c:pt>
                <c:pt idx="24">
                  <c:v>Мамадышский</c:v>
                </c:pt>
                <c:pt idx="25">
                  <c:v>Лениногорский</c:v>
                </c:pt>
                <c:pt idx="26">
                  <c:v>Лаишевский</c:v>
                </c:pt>
                <c:pt idx="27">
                  <c:v>Кукморский</c:v>
                </c:pt>
                <c:pt idx="28">
                  <c:v>Камско-Устьинский</c:v>
                </c:pt>
                <c:pt idx="29">
                  <c:v>Кайбицкий</c:v>
                </c:pt>
                <c:pt idx="30">
                  <c:v>Зеленодольский</c:v>
                </c:pt>
                <c:pt idx="31">
                  <c:v>Заинский</c:v>
                </c:pt>
                <c:pt idx="32">
                  <c:v>Елабужский</c:v>
                </c:pt>
                <c:pt idx="33">
                  <c:v>Дрожжановский</c:v>
                </c:pt>
                <c:pt idx="34">
                  <c:v>г.Набережные Челны</c:v>
                </c:pt>
                <c:pt idx="35">
                  <c:v>Высокогорский</c:v>
                </c:pt>
                <c:pt idx="36">
                  <c:v>Верхнеуслонский</c:v>
                </c:pt>
                <c:pt idx="37">
                  <c:v>Буинский</c:v>
                </c:pt>
                <c:pt idx="38">
                  <c:v>Бугульминский</c:v>
                </c:pt>
                <c:pt idx="39">
                  <c:v>Балтасинский</c:v>
                </c:pt>
                <c:pt idx="40">
                  <c:v>Бавлинский</c:v>
                </c:pt>
                <c:pt idx="41">
                  <c:v>Атнинский</c:v>
                </c:pt>
                <c:pt idx="42">
                  <c:v>Арский</c:v>
                </c:pt>
                <c:pt idx="43">
                  <c:v>Апастовский</c:v>
                </c:pt>
                <c:pt idx="44">
                  <c:v>Альметьевский</c:v>
                </c:pt>
                <c:pt idx="45">
                  <c:v>Алькеевский</c:v>
                </c:pt>
                <c:pt idx="46">
                  <c:v>Алексеевский</c:v>
                </c:pt>
                <c:pt idx="47">
                  <c:v>Актанышский</c:v>
                </c:pt>
                <c:pt idx="48">
                  <c:v>Аксубаевский</c:v>
                </c:pt>
                <c:pt idx="49">
                  <c:v>Азнакаевский</c:v>
                </c:pt>
                <c:pt idx="50">
                  <c:v>Агрызский</c:v>
                </c:pt>
              </c:strCache>
            </c:strRef>
          </c:cat>
          <c:val>
            <c:numRef>
              <c:f>вместе!$E$2:$E$52</c:f>
              <c:numCache>
                <c:formatCode>0.00</c:formatCode>
                <c:ptCount val="51"/>
                <c:pt idx="0">
                  <c:v>84.295532646048102</c:v>
                </c:pt>
                <c:pt idx="1">
                  <c:v>86.235498839907194</c:v>
                </c:pt>
                <c:pt idx="2">
                  <c:v>85.049435028248595</c:v>
                </c:pt>
                <c:pt idx="3">
                  <c:v>85.815126050420204</c:v>
                </c:pt>
                <c:pt idx="4">
                  <c:v>81.428571428571402</c:v>
                </c:pt>
                <c:pt idx="5">
                  <c:v>81.194503171247405</c:v>
                </c:pt>
                <c:pt idx="6">
                  <c:v>77.269230769230802</c:v>
                </c:pt>
                <c:pt idx="7">
                  <c:v>83.75</c:v>
                </c:pt>
                <c:pt idx="8">
                  <c:v>84.375</c:v>
                </c:pt>
                <c:pt idx="9">
                  <c:v>84.565217391304301</c:v>
                </c:pt>
                <c:pt idx="10">
                  <c:v>84.038461538461505</c:v>
                </c:pt>
                <c:pt idx="11">
                  <c:v>89.909090909090907</c:v>
                </c:pt>
                <c:pt idx="12">
                  <c:v>88.2</c:v>
                </c:pt>
                <c:pt idx="13">
                  <c:v>89.1666666666667</c:v>
                </c:pt>
                <c:pt idx="14">
                  <c:v>82.307692307692307</c:v>
                </c:pt>
                <c:pt idx="15">
                  <c:v>89.292452830188694</c:v>
                </c:pt>
                <c:pt idx="16">
                  <c:v>86.086956521739097</c:v>
                </c:pt>
                <c:pt idx="17">
                  <c:v>82.142857142857096</c:v>
                </c:pt>
                <c:pt idx="18">
                  <c:v>83.8151658767773</c:v>
                </c:pt>
                <c:pt idx="19">
                  <c:v>88.1666666666667</c:v>
                </c:pt>
                <c:pt idx="20">
                  <c:v>84.044389642416803</c:v>
                </c:pt>
                <c:pt idx="21">
                  <c:v>82.371134020618598</c:v>
                </c:pt>
                <c:pt idx="22">
                  <c:v>82.307692307692307</c:v>
                </c:pt>
                <c:pt idx="23">
                  <c:v>81.578947368421098</c:v>
                </c:pt>
                <c:pt idx="24">
                  <c:v>91.607142857142904</c:v>
                </c:pt>
                <c:pt idx="25">
                  <c:v>87.795454545454504</c:v>
                </c:pt>
                <c:pt idx="26">
                  <c:v>82.090909090909093</c:v>
                </c:pt>
                <c:pt idx="27">
                  <c:v>90.407407407407405</c:v>
                </c:pt>
                <c:pt idx="28">
                  <c:v>86.764705882352899</c:v>
                </c:pt>
                <c:pt idx="29">
                  <c:v>84.090909090909093</c:v>
                </c:pt>
                <c:pt idx="30">
                  <c:v>87.601156069364194</c:v>
                </c:pt>
                <c:pt idx="31">
                  <c:v>88.0859375</c:v>
                </c:pt>
                <c:pt idx="32">
                  <c:v>87.809139784946197</c:v>
                </c:pt>
                <c:pt idx="33">
                  <c:v>89.855072463768096</c:v>
                </c:pt>
                <c:pt idx="34">
                  <c:v>88.038740920096899</c:v>
                </c:pt>
                <c:pt idx="35">
                  <c:v>82.586206896551701</c:v>
                </c:pt>
                <c:pt idx="36">
                  <c:v>85.855263157894697</c:v>
                </c:pt>
                <c:pt idx="37">
                  <c:v>89.025157232704402</c:v>
                </c:pt>
                <c:pt idx="38">
                  <c:v>89.863013698630098</c:v>
                </c:pt>
                <c:pt idx="39">
                  <c:v>88.139534883720899</c:v>
                </c:pt>
                <c:pt idx="40">
                  <c:v>82.943262411347504</c:v>
                </c:pt>
                <c:pt idx="41">
                  <c:v>89.404761904761898</c:v>
                </c:pt>
                <c:pt idx="42">
                  <c:v>83.155339805825307</c:v>
                </c:pt>
                <c:pt idx="43">
                  <c:v>77.682926829268297</c:v>
                </c:pt>
                <c:pt idx="44">
                  <c:v>84.542606516290704</c:v>
                </c:pt>
                <c:pt idx="45">
                  <c:v>92.380952380952394</c:v>
                </c:pt>
                <c:pt idx="46">
                  <c:v>71.640625</c:v>
                </c:pt>
                <c:pt idx="47">
                  <c:v>89.253731343283604</c:v>
                </c:pt>
                <c:pt idx="48">
                  <c:v>81.637931034482804</c:v>
                </c:pt>
                <c:pt idx="49">
                  <c:v>84.320175438596493</c:v>
                </c:pt>
                <c:pt idx="50">
                  <c:v>82.579365079365104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8B-4683-A51A-935DA0DF7D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5876624"/>
        <c:axId val="295877184"/>
      </c:barChart>
      <c:catAx>
        <c:axId val="295876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5877184"/>
        <c:crosses val="autoZero"/>
        <c:auto val="1"/>
        <c:lblAlgn val="ctr"/>
        <c:lblOffset val="100"/>
        <c:noMultiLvlLbl val="0"/>
      </c:catAx>
      <c:valAx>
        <c:axId val="295877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5876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45656-46D3-4443-8E31-B6D4F90E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12187</Words>
  <Characters>69469</Characters>
  <Application>Microsoft Office Word</Application>
  <DocSecurity>4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Салахова</dc:creator>
  <cp:keywords/>
  <dc:description/>
  <cp:lastModifiedBy>Ильназ Варисов</cp:lastModifiedBy>
  <cp:revision>2</cp:revision>
  <cp:lastPrinted>2018-07-31T14:29:00Z</cp:lastPrinted>
  <dcterms:created xsi:type="dcterms:W3CDTF">2020-07-20T16:50:00Z</dcterms:created>
  <dcterms:modified xsi:type="dcterms:W3CDTF">2020-07-20T16:50:00Z</dcterms:modified>
</cp:coreProperties>
</file>